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E7330">
      <w:pPr>
        <w:rPr>
          <w:rFonts w:hint="eastAsia"/>
        </w:rPr>
      </w:pPr>
    </w:p>
    <w:p w14:paraId="656B8BEE">
      <w:pPr>
        <w:pStyle w:val="2"/>
      </w:pPr>
    </w:p>
    <w:tbl>
      <w:tblPr>
        <w:tblStyle w:val="14"/>
        <w:tblW w:w="9060" w:type="dxa"/>
        <w:jc w:val="center"/>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29"/>
        <w:gridCol w:w="2131"/>
      </w:tblGrid>
      <w:tr w14:paraId="5C15AF36">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6929" w:type="dxa"/>
            <w:tcBorders>
              <w:tl2br w:val="nil"/>
              <w:tr2bl w:val="nil"/>
            </w:tcBorders>
          </w:tcPr>
          <w:p w14:paraId="47177A31">
            <w:pPr>
              <w:adjustRightInd w:val="0"/>
              <w:snapToGrid w:val="0"/>
              <w:spacing w:line="1100" w:lineRule="exact"/>
              <w:jc w:val="center"/>
              <w:rPr>
                <w:rFonts w:ascii="方正小标宋简体" w:hAnsi="方正小标宋简体" w:eastAsia="方正小标宋简体" w:cs="方正小标宋简体"/>
                <w:bCs/>
                <w:sz w:val="44"/>
                <w:szCs w:val="44"/>
              </w:rPr>
            </w:pPr>
            <w:bookmarkStart w:id="0" w:name="OLE_LINK38"/>
            <w:bookmarkStart w:id="1" w:name="OLE_LINK37"/>
            <w:bookmarkStart w:id="2" w:name="OLE_LINK40"/>
          </w:p>
        </w:tc>
        <w:tc>
          <w:tcPr>
            <w:tcW w:w="2131" w:type="dxa"/>
            <w:tcBorders>
              <w:tl2br w:val="nil"/>
              <w:tr2bl w:val="nil"/>
            </w:tcBorders>
          </w:tcPr>
          <w:p w14:paraId="70BB767A">
            <w:pPr>
              <w:adjustRightInd w:val="0"/>
              <w:snapToGrid w:val="0"/>
              <w:spacing w:line="1100" w:lineRule="exact"/>
              <w:jc w:val="center"/>
              <w:rPr>
                <w:rFonts w:ascii="方正小标宋简体" w:hAnsi="方正小标宋简体" w:eastAsia="方正小标宋简体" w:cs="方正小标宋简体"/>
                <w:bCs/>
                <w:sz w:val="44"/>
                <w:szCs w:val="44"/>
              </w:rPr>
            </w:pPr>
          </w:p>
        </w:tc>
      </w:tr>
      <w:tr w14:paraId="7C4FCF4C">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929" w:type="dxa"/>
            <w:tcBorders>
              <w:tl2br w:val="nil"/>
              <w:tr2bl w:val="nil"/>
            </w:tcBorders>
          </w:tcPr>
          <w:p w14:paraId="3EBD94AC">
            <w:pPr>
              <w:adjustRightInd w:val="0"/>
              <w:snapToGrid w:val="0"/>
              <w:spacing w:line="1100" w:lineRule="exact"/>
              <w:jc w:val="distribute"/>
              <w:rPr>
                <w:rFonts w:ascii="方正小标宋简体" w:hAnsi="方正小标宋简体" w:eastAsia="方正小标宋简体" w:cs="方正小标宋简体"/>
                <w:bCs/>
                <w:color w:val="FF0000"/>
                <w:w w:val="80"/>
                <w:sz w:val="80"/>
                <w:szCs w:val="80"/>
              </w:rPr>
            </w:pPr>
            <w:r>
              <w:rPr>
                <w:rFonts w:hint="eastAsia" w:ascii="方正小标宋简体" w:hAnsi="方正小标宋简体" w:eastAsia="方正小标宋简体" w:cs="方正小标宋简体"/>
                <w:bCs/>
                <w:color w:val="FF0000"/>
                <w:w w:val="80"/>
                <w:sz w:val="80"/>
                <w:szCs w:val="80"/>
              </w:rPr>
              <w:t>厦门市市场监督管理局</w:t>
            </w:r>
          </w:p>
        </w:tc>
        <w:tc>
          <w:tcPr>
            <w:tcW w:w="2131" w:type="dxa"/>
            <w:vMerge w:val="restart"/>
            <w:tcBorders>
              <w:tl2br w:val="nil"/>
              <w:tr2bl w:val="nil"/>
            </w:tcBorders>
            <w:vAlign w:val="center"/>
          </w:tcPr>
          <w:p w14:paraId="7D2ACF4D">
            <w:pPr>
              <w:adjustRightInd w:val="0"/>
              <w:snapToGrid w:val="0"/>
              <w:jc w:val="center"/>
              <w:rPr>
                <w:rFonts w:ascii="方正小标宋简体" w:hAnsi="方正小标宋简体" w:eastAsia="方正小标宋简体" w:cs="方正小标宋简体"/>
                <w:bCs/>
                <w:w w:val="80"/>
                <w:sz w:val="120"/>
                <w:szCs w:val="120"/>
              </w:rPr>
            </w:pPr>
            <w:r>
              <w:rPr>
                <w:rFonts w:hint="eastAsia" w:ascii="方正小标宋简体" w:hAnsi="方正小标宋简体" w:eastAsia="方正小标宋简体" w:cs="方正小标宋简体"/>
                <w:bCs/>
                <w:color w:val="FF0000"/>
                <w:w w:val="80"/>
                <w:sz w:val="110"/>
                <w:szCs w:val="110"/>
              </w:rPr>
              <w:t>文件</w:t>
            </w:r>
          </w:p>
        </w:tc>
      </w:tr>
      <w:tr w14:paraId="3B4AA7EA">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6929" w:type="dxa"/>
            <w:tcBorders>
              <w:tl2br w:val="nil"/>
              <w:tr2bl w:val="nil"/>
            </w:tcBorders>
          </w:tcPr>
          <w:p w14:paraId="2A08FF8D">
            <w:pPr>
              <w:adjustRightInd w:val="0"/>
              <w:snapToGrid w:val="0"/>
              <w:spacing w:line="1100" w:lineRule="exact"/>
              <w:jc w:val="distribute"/>
              <w:rPr>
                <w:rFonts w:ascii="方正小标宋简体" w:hAnsi="方正小标宋简体" w:eastAsia="方正小标宋简体" w:cs="方正小标宋简体"/>
                <w:bCs/>
                <w:color w:val="FF0000"/>
                <w:w w:val="80"/>
                <w:sz w:val="80"/>
                <w:szCs w:val="80"/>
              </w:rPr>
            </w:pPr>
            <w:r>
              <w:rPr>
                <w:rFonts w:hint="eastAsia" w:ascii="方正小标宋简体" w:hAnsi="方正小标宋简体" w:eastAsia="方正小标宋简体" w:cs="方正小标宋简体"/>
                <w:bCs/>
                <w:color w:val="FF0000"/>
                <w:w w:val="80"/>
                <w:kern w:val="0"/>
                <w:sz w:val="80"/>
                <w:szCs w:val="80"/>
              </w:rPr>
              <w:t>厦门市总工会</w:t>
            </w:r>
          </w:p>
        </w:tc>
        <w:tc>
          <w:tcPr>
            <w:tcW w:w="2131" w:type="dxa"/>
            <w:vMerge w:val="continue"/>
            <w:tcBorders>
              <w:tl2br w:val="nil"/>
              <w:tr2bl w:val="nil"/>
            </w:tcBorders>
          </w:tcPr>
          <w:p w14:paraId="0E223AB4">
            <w:pPr>
              <w:adjustRightInd w:val="0"/>
              <w:snapToGrid w:val="0"/>
              <w:spacing w:line="1100" w:lineRule="exact"/>
              <w:jc w:val="center"/>
              <w:rPr>
                <w:rFonts w:ascii="方正小标宋简体" w:hAnsi="方正小标宋简体" w:eastAsia="方正小标宋简体" w:cs="方正小标宋简体"/>
                <w:bCs/>
                <w:sz w:val="44"/>
                <w:szCs w:val="44"/>
              </w:rPr>
            </w:pPr>
          </w:p>
        </w:tc>
      </w:tr>
      <w:tr w14:paraId="6E731F2A">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60" w:type="dxa"/>
            <w:gridSpan w:val="2"/>
            <w:tcBorders>
              <w:tl2br w:val="nil"/>
              <w:tr2bl w:val="nil"/>
            </w:tcBorders>
          </w:tcPr>
          <w:p w14:paraId="6AC84BA0">
            <w:pPr>
              <w:adjustRightInd w:val="0"/>
              <w:snapToGrid w:val="0"/>
              <w:spacing w:line="1100" w:lineRule="exact"/>
              <w:jc w:val="center"/>
              <w:rPr>
                <w:rFonts w:ascii="仿宋_GB2312" w:hAnsi="方正小标宋简体" w:eastAsia="仿宋_GB2312" w:cs="方正小标宋简体"/>
                <w:bCs/>
                <w:sz w:val="32"/>
                <w:szCs w:val="32"/>
              </w:rPr>
            </w:pPr>
            <w:r>
              <w:rPr>
                <w:rFonts w:hint="eastAsia" w:ascii="仿宋_GB2312" w:hAnsi="方正小标宋简体" w:eastAsia="仿宋_GB2312" w:cs="方正小标宋简体"/>
                <w:bCs/>
                <w:sz w:val="32"/>
                <w:szCs w:val="32"/>
              </w:rPr>
              <w:t>厦市监</w:t>
            </w:r>
            <w:r>
              <w:rPr>
                <w:rFonts w:hint="eastAsia" w:ascii="仿宋_GB2312" w:hAnsi="方正小标宋简体" w:eastAsia="仿宋_GB2312" w:cs="方正小标宋简体"/>
                <w:bCs/>
                <w:color w:val="auto"/>
                <w:sz w:val="32"/>
                <w:szCs w:val="32"/>
                <w:lang w:eastAsia="zh-CN"/>
              </w:rPr>
              <w:t>计量</w:t>
            </w:r>
            <w:r>
              <w:rPr>
                <w:rFonts w:hint="eastAsia" w:ascii="仿宋_GB2312" w:hAnsi="方正小标宋简体" w:eastAsia="仿宋_GB2312" w:cs="方正小标宋简体"/>
                <w:bCs/>
                <w:sz w:val="32"/>
                <w:szCs w:val="32"/>
              </w:rPr>
              <w:t>〔2025〕6号</w:t>
            </w:r>
          </w:p>
        </w:tc>
      </w:tr>
    </w:tbl>
    <w:p w14:paraId="2A9B0C4A">
      <w:pPr>
        <w:pStyle w:val="2"/>
        <w:rPr>
          <w:rFonts w:hint="eastAsia"/>
        </w:rPr>
      </w:pPr>
    </w:p>
    <w:p w14:paraId="4DB4F17A">
      <w:pPr>
        <w:pStyle w:val="2"/>
        <w:rPr>
          <w:rFonts w:hint="eastAsia"/>
        </w:rPr>
      </w:pPr>
    </w:p>
    <w:p w14:paraId="5CBA1D02">
      <w:pPr>
        <w:adjustRightInd w:val="0"/>
        <w:snapToGrid w:val="0"/>
        <w:spacing w:line="400" w:lineRule="exact"/>
        <w:jc w:val="center"/>
        <w:rPr>
          <w:rFonts w:hint="eastAsia" w:ascii="方正小标宋简体" w:hAnsi="方正小标宋简体" w:eastAsia="方正小标宋简体" w:cs="方正小标宋简体"/>
          <w:bCs/>
          <w:sz w:val="44"/>
          <w:szCs w:val="44"/>
        </w:rPr>
      </w:pPr>
    </w:p>
    <w:p w14:paraId="64E7599B">
      <w:pPr>
        <w:adjustRightInd w:val="0"/>
        <w:snapToGrid w:val="0"/>
        <w:spacing w:line="59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厦门市市场监督管理局  厦门市总工会</w:t>
      </w:r>
    </w:p>
    <w:p w14:paraId="59FD2033">
      <w:pPr>
        <w:adjustRightInd w:val="0"/>
        <w:snapToGrid w:val="0"/>
        <w:spacing w:line="59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关于举办厦门市第三十一届职工技能大赛</w:t>
      </w:r>
    </w:p>
    <w:p w14:paraId="117C7110">
      <w:pPr>
        <w:adjustRightInd w:val="0"/>
        <w:snapToGrid w:val="0"/>
        <w:spacing w:line="59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计量员职业技能竞赛的通知</w:t>
      </w:r>
      <w:bookmarkEnd w:id="0"/>
    </w:p>
    <w:p w14:paraId="3B2083C1">
      <w:pPr>
        <w:adjustRightInd w:val="0"/>
        <w:snapToGrid w:val="0"/>
        <w:spacing w:line="590" w:lineRule="exact"/>
        <w:ind w:firstLine="640" w:firstLineChars="200"/>
        <w:jc w:val="left"/>
        <w:rPr>
          <w:rFonts w:ascii="黑体" w:hAnsi="黑体" w:eastAsia="黑体" w:cs="黑体"/>
          <w:sz w:val="32"/>
          <w:szCs w:val="32"/>
        </w:rPr>
      </w:pPr>
    </w:p>
    <w:p w14:paraId="291A4375">
      <w:pPr>
        <w:adjustRightInd w:val="0"/>
        <w:snapToGrid w:val="0"/>
        <w:spacing w:line="590" w:lineRule="exact"/>
        <w:jc w:val="left"/>
        <w:rPr>
          <w:rFonts w:ascii="仿宋_GB2312" w:hAnsi="仿宋_GB2312" w:eastAsia="仿宋_GB2312" w:cs="仿宋_GB2312"/>
          <w:sz w:val="32"/>
          <w:szCs w:val="32"/>
        </w:rPr>
      </w:pPr>
      <w:bookmarkStart w:id="48" w:name="_GoBack"/>
      <w:r>
        <w:rPr>
          <w:rFonts w:hint="eastAsia" w:ascii="仿宋_GB2312" w:hAnsi="仿宋_GB2312" w:eastAsia="仿宋_GB2312" w:cs="仿宋_GB2312"/>
          <w:sz w:val="32"/>
          <w:szCs w:val="32"/>
        </w:rPr>
        <w:t>各有关单位：</w:t>
      </w:r>
    </w:p>
    <w:p w14:paraId="096F101F">
      <w:pPr>
        <w:adjustRightInd w:val="0"/>
        <w:snapToGrid w:val="0"/>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为贯彻落实党的二十大精神，深入贯彻习近平总书记关于技能人才工作的重要指示精神，大力弘扬劳模精神、劳动精神、工匠精神，激励更多劳动者特别是青年一代走技能成才、技能报国之路，促进我市计量测试行业高质量发展，培养更多计量员职业高技能服务人才和三坐标测量技术领域的专业计量测试人才，根据《厦门市总工会 </w:t>
      </w:r>
      <w:r>
        <w:rPr>
          <w:rFonts w:hint="eastAsia" w:ascii="仿宋_GB2312" w:hAnsi="仿宋_GB2312" w:eastAsia="仿宋_GB2312" w:cs="仿宋_GB2312"/>
          <w:sz w:val="32"/>
          <w:szCs w:val="32"/>
          <w:lang w:val="zh-CN"/>
        </w:rPr>
        <w:t>厦门市人力资源和社会保障局</w:t>
      </w:r>
      <w:r>
        <w:rPr>
          <w:rFonts w:hint="eastAsia" w:ascii="仿宋_GB2312" w:hAnsi="仿宋_GB2312" w:eastAsia="仿宋_GB2312" w:cs="仿宋_GB2312"/>
          <w:sz w:val="32"/>
          <w:szCs w:val="32"/>
        </w:rPr>
        <w:t>关于举办2025年度厦门市职工劳动和技能大赛的通知》（厦工〔2025〕20号）精神，经研究，决定举办厦门市第三十一届职工技能大赛计量员职业技能竞赛。现将有关事项通知如下：</w:t>
      </w:r>
    </w:p>
    <w:p w14:paraId="6A236632">
      <w:pPr>
        <w:adjustRightInd w:val="0"/>
        <w:snapToGrid w:val="0"/>
        <w:spacing w:line="590" w:lineRule="exact"/>
        <w:ind w:firstLine="627" w:firstLineChars="196"/>
        <w:jc w:val="left"/>
        <w:rPr>
          <w:rFonts w:ascii="黑体" w:hAnsi="黑体" w:eastAsia="黑体" w:cs="仿宋"/>
          <w:bCs/>
          <w:sz w:val="32"/>
          <w:szCs w:val="32"/>
        </w:rPr>
      </w:pPr>
      <w:bookmarkStart w:id="3" w:name="OLE_LINK16"/>
      <w:r>
        <w:rPr>
          <w:rFonts w:hint="eastAsia" w:ascii="黑体" w:hAnsi="黑体" w:eastAsia="黑体" w:cs="黑体"/>
          <w:sz w:val="32"/>
          <w:szCs w:val="32"/>
        </w:rPr>
        <w:t>一、</w:t>
      </w:r>
      <w:r>
        <w:rPr>
          <w:rFonts w:hint="eastAsia" w:ascii="黑体" w:hAnsi="黑体" w:eastAsia="黑体" w:cs="仿宋"/>
          <w:bCs/>
          <w:sz w:val="32"/>
          <w:szCs w:val="32"/>
        </w:rPr>
        <w:t>组织机构</w:t>
      </w:r>
    </w:p>
    <w:p w14:paraId="02BEED38">
      <w:pPr>
        <w:overflowPunct w:val="0"/>
        <w:adjustRightInd w:val="0"/>
        <w:snapToGrid w:val="0"/>
        <w:spacing w:line="590" w:lineRule="exact"/>
        <w:ind w:firstLine="643" w:firstLineChars="200"/>
        <w:jc w:val="left"/>
        <w:textAlignment w:val="top"/>
        <w:rPr>
          <w:rFonts w:ascii="仿宋_GB2312" w:hAnsi="仿宋_GB2312" w:eastAsia="仿宋_GB2312" w:cs="仿宋_GB2312"/>
          <w:bCs/>
          <w:sz w:val="32"/>
          <w:szCs w:val="32"/>
        </w:rPr>
      </w:pPr>
      <w:bookmarkStart w:id="4" w:name="OLE_LINK17"/>
      <w:r>
        <w:rPr>
          <w:rFonts w:hint="eastAsia" w:ascii="仿宋_GB2312" w:hAnsi="仿宋_GB2312" w:eastAsia="仿宋_GB2312" w:cs="仿宋_GB2312"/>
          <w:b/>
          <w:sz w:val="32"/>
          <w:szCs w:val="32"/>
        </w:rPr>
        <w:t>主办单位：</w:t>
      </w:r>
      <w:bookmarkStart w:id="5" w:name="OLE_LINK3"/>
      <w:r>
        <w:rPr>
          <w:rFonts w:hint="eastAsia" w:ascii="仿宋_GB2312" w:hAnsi="仿宋_GB2312" w:eastAsia="仿宋_GB2312" w:cs="仿宋_GB2312"/>
          <w:bCs/>
          <w:sz w:val="32"/>
          <w:szCs w:val="32"/>
        </w:rPr>
        <w:t xml:space="preserve">厦门市总工会 </w:t>
      </w:r>
      <w:bookmarkStart w:id="6" w:name="OLE_LINK1"/>
    </w:p>
    <w:p w14:paraId="07CB56A8">
      <w:pPr>
        <w:widowControl/>
        <w:spacing w:line="590" w:lineRule="exact"/>
        <w:ind w:firstLine="2240" w:firstLineChars="7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厦门市市场监督管理局</w:t>
      </w:r>
    </w:p>
    <w:bookmarkEnd w:id="5"/>
    <w:bookmarkEnd w:id="6"/>
    <w:p w14:paraId="1A4CC16E">
      <w:pPr>
        <w:widowControl/>
        <w:spacing w:line="59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承办单位</w:t>
      </w:r>
      <w:bookmarkStart w:id="7" w:name="OLE_LINK2"/>
      <w:r>
        <w:rPr>
          <w:rFonts w:hint="eastAsia" w:ascii="仿宋_GB2312" w:hAnsi="仿宋_GB2312" w:eastAsia="仿宋_GB2312" w:cs="仿宋_GB2312"/>
          <w:b/>
          <w:sz w:val="32"/>
          <w:szCs w:val="32"/>
        </w:rPr>
        <w:t>：</w:t>
      </w:r>
      <w:r>
        <w:rPr>
          <w:rFonts w:hint="eastAsia" w:ascii="仿宋_GB2312" w:hAnsi="仿宋_GB2312" w:eastAsia="仿宋_GB2312" w:cs="仿宋_GB2312"/>
          <w:bCs/>
          <w:sz w:val="32"/>
          <w:szCs w:val="32"/>
        </w:rPr>
        <w:t>厦门市机关事业工会联合会</w:t>
      </w:r>
    </w:p>
    <w:bookmarkEnd w:id="7"/>
    <w:p w14:paraId="5EFF9A51">
      <w:pPr>
        <w:widowControl/>
        <w:spacing w:line="590" w:lineRule="exact"/>
        <w:ind w:firstLine="2240" w:firstLineChars="7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厦门市计量检定测试院</w:t>
      </w:r>
    </w:p>
    <w:bookmarkEnd w:id="4"/>
    <w:p w14:paraId="68915C93">
      <w:pPr>
        <w:spacing w:line="590" w:lineRule="exact"/>
        <w:ind w:firstLine="640" w:firstLineChars="200"/>
        <w:jc w:val="left"/>
        <w:rPr>
          <w:rFonts w:ascii="仿宋_GB2312" w:hAnsi="仿宋_GB2312" w:eastAsia="仿宋_GB2312" w:cs="仿宋_GB2312"/>
          <w:spacing w:val="11"/>
          <w:sz w:val="32"/>
          <w:szCs w:val="32"/>
        </w:rPr>
      </w:pPr>
      <w:bookmarkStart w:id="8" w:name="OLE_LINK19"/>
      <w:bookmarkStart w:id="9" w:name="OLE_LINK28"/>
      <w:r>
        <w:rPr>
          <w:rFonts w:hint="eastAsia" w:ascii="仿宋_GB2312" w:hAnsi="仿宋_GB2312" w:eastAsia="仿宋_GB2312" w:cs="仿宋_GB2312"/>
          <w:bCs/>
          <w:sz w:val="32"/>
          <w:szCs w:val="32"/>
        </w:rPr>
        <w:t>为确保本项目竞赛活动顺利进行，特成立竞赛组织委员会（以下简称“竞赛组委会”），</w:t>
      </w:r>
      <w:r>
        <w:rPr>
          <w:rFonts w:hint="eastAsia" w:ascii="仿宋_GB2312" w:hAnsi="仿宋_GB2312" w:eastAsia="仿宋_GB2312" w:cs="仿宋_GB2312"/>
          <w:spacing w:val="11"/>
          <w:sz w:val="32"/>
          <w:szCs w:val="32"/>
        </w:rPr>
        <w:t>对竞赛活动进行统一组织、协调和指导。</w:t>
      </w:r>
      <w:r>
        <w:rPr>
          <w:rFonts w:hint="eastAsia" w:ascii="仿宋_GB2312" w:hAnsi="仿宋_GB2312" w:eastAsia="仿宋_GB2312" w:cs="仿宋_GB2312"/>
          <w:spacing w:val="6"/>
          <w:sz w:val="32"/>
          <w:szCs w:val="32"/>
        </w:rPr>
        <w:t>竞赛组委会下设办公室，同时</w:t>
      </w:r>
      <w:r>
        <w:rPr>
          <w:rFonts w:hint="eastAsia" w:ascii="仿宋_GB2312" w:hAnsi="仿宋_GB2312" w:eastAsia="仿宋_GB2312" w:cs="仿宋_GB2312"/>
          <w:spacing w:val="6"/>
          <w:sz w:val="32"/>
          <w:szCs w:val="32"/>
          <w:shd w:val="clear" w:color="auto" w:fill="FFFFFF"/>
        </w:rPr>
        <w:t>成立专门监督仲裁工作组和技术工作组</w:t>
      </w:r>
      <w:r>
        <w:rPr>
          <w:rFonts w:hint="eastAsia" w:ascii="仿宋_GB2312" w:hAnsi="仿宋_GB2312" w:eastAsia="仿宋_GB2312" w:cs="仿宋_GB2312"/>
          <w:spacing w:val="6"/>
          <w:sz w:val="32"/>
          <w:szCs w:val="32"/>
        </w:rPr>
        <w:t>，负责组织筹备竞赛活动的具体工作。</w:t>
      </w:r>
      <w:r>
        <w:rPr>
          <w:rFonts w:hint="eastAsia" w:ascii="仿宋_GB2312" w:hAnsi="仿宋_GB2312" w:eastAsia="仿宋_GB2312" w:cs="仿宋_GB2312"/>
          <w:spacing w:val="11"/>
          <w:sz w:val="32"/>
          <w:szCs w:val="32"/>
          <w:shd w:val="clear" w:color="auto" w:fill="FFFFFF"/>
        </w:rPr>
        <w:t>具体</w:t>
      </w:r>
      <w:r>
        <w:rPr>
          <w:rFonts w:hint="eastAsia" w:ascii="仿宋_GB2312" w:hAnsi="仿宋_GB2312" w:eastAsia="仿宋_GB2312" w:cs="仿宋_GB2312"/>
          <w:bCs/>
          <w:sz w:val="32"/>
          <w:szCs w:val="32"/>
        </w:rPr>
        <w:t>组成如下：</w:t>
      </w:r>
    </w:p>
    <w:bookmarkEnd w:id="8"/>
    <w:p w14:paraId="679B1C21">
      <w:pPr>
        <w:widowControl/>
        <w:spacing w:line="590" w:lineRule="exact"/>
        <w:ind w:firstLine="643" w:firstLineChars="200"/>
        <w:jc w:val="left"/>
        <w:rPr>
          <w:rFonts w:ascii="楷体_GB2312" w:hAnsi="楷体_GB2312" w:eastAsia="楷体_GB2312" w:cs="楷体_GB2312"/>
          <w:bCs/>
          <w:sz w:val="32"/>
          <w:szCs w:val="32"/>
        </w:rPr>
      </w:pPr>
      <w:r>
        <w:rPr>
          <w:rFonts w:hint="eastAsia" w:ascii="楷体_GB2312" w:hAnsi="楷体_GB2312" w:eastAsia="楷体_GB2312" w:cs="楷体_GB2312"/>
          <w:b/>
          <w:bCs/>
          <w:sz w:val="32"/>
          <w:szCs w:val="32"/>
        </w:rPr>
        <w:t>（一）竞赛组委会</w:t>
      </w:r>
    </w:p>
    <w:p w14:paraId="6ECC4172">
      <w:pPr>
        <w:widowControl/>
        <w:spacing w:line="590" w:lineRule="exact"/>
        <w:ind w:firstLine="643" w:firstLineChars="200"/>
        <w:jc w:val="left"/>
        <w:rPr>
          <w:rFonts w:hint="eastAsia" w:ascii="仿宋_GB2312" w:hAnsi="仿宋_GB2312" w:eastAsia="仿宋_GB2312" w:cs="仿宋_GB2312"/>
          <w:spacing w:val="11"/>
          <w:sz w:val="32"/>
          <w:szCs w:val="32"/>
        </w:rPr>
      </w:pPr>
      <w:bookmarkStart w:id="10" w:name="OLE_LINK6"/>
      <w:bookmarkStart w:id="11" w:name="OLE_LINK18"/>
      <w:r>
        <w:rPr>
          <w:rFonts w:hint="eastAsia" w:ascii="仿宋_GB2312" w:hAnsi="仿宋_GB2312" w:eastAsia="仿宋_GB2312" w:cs="仿宋_GB2312"/>
          <w:b/>
          <w:sz w:val="32"/>
          <w:szCs w:val="32"/>
        </w:rPr>
        <w:t>主  任：</w:t>
      </w:r>
      <w:bookmarkStart w:id="12" w:name="OLE_LINK11"/>
      <w:r>
        <w:rPr>
          <w:rFonts w:hint="eastAsia" w:ascii="仿宋_GB2312" w:hAnsi="仿宋_GB2312" w:eastAsia="仿宋_GB2312" w:cs="仿宋_GB2312"/>
          <w:bCs/>
          <w:sz w:val="32"/>
          <w:szCs w:val="32"/>
        </w:rPr>
        <w:t xml:space="preserve">何清杭 </w:t>
      </w:r>
      <w:bookmarkStart w:id="13" w:name="OLE_LINK5"/>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厦门市市场监督管理局</w:t>
      </w:r>
      <w:bookmarkEnd w:id="13"/>
      <w:r>
        <w:rPr>
          <w:rFonts w:hint="eastAsia" w:ascii="仿宋_GB2312" w:hAnsi="仿宋_GB2312" w:eastAsia="仿宋_GB2312" w:cs="仿宋_GB2312"/>
          <w:spacing w:val="11"/>
          <w:sz w:val="32"/>
          <w:szCs w:val="32"/>
        </w:rPr>
        <w:t>党组成员</w:t>
      </w:r>
      <w:bookmarkEnd w:id="12"/>
      <w:r>
        <w:rPr>
          <w:rFonts w:hint="eastAsia" w:ascii="仿宋_GB2312" w:hAnsi="仿宋_GB2312" w:eastAsia="仿宋_GB2312" w:cs="仿宋_GB2312"/>
          <w:spacing w:val="11"/>
          <w:sz w:val="32"/>
          <w:szCs w:val="32"/>
        </w:rPr>
        <w:t>、</w:t>
      </w:r>
    </w:p>
    <w:p w14:paraId="127B13D5">
      <w:pPr>
        <w:widowControl/>
        <w:spacing w:line="590" w:lineRule="exact"/>
        <w:ind w:firstLine="3200" w:firstLineChars="10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药品安全总监</w:t>
      </w:r>
    </w:p>
    <w:bookmarkEnd w:id="10"/>
    <w:p w14:paraId="2F9E3B9D">
      <w:pPr>
        <w:pBdr>
          <w:top w:val="none" w:color="auto" w:sz="0" w:space="1"/>
          <w:left w:val="none" w:color="auto" w:sz="0" w:space="4"/>
          <w:bottom w:val="none" w:color="auto" w:sz="0" w:space="1"/>
          <w:right w:val="none" w:color="auto" w:sz="0" w:space="4"/>
        </w:pBdr>
        <w:overflowPunct w:val="0"/>
        <w:spacing w:line="590" w:lineRule="exact"/>
        <w:ind w:firstLine="643" w:firstLineChars="200"/>
        <w:jc w:val="left"/>
        <w:rPr>
          <w:rFonts w:ascii="仿宋_GB2312" w:hAnsi="仿宋_GB2312" w:eastAsia="仿宋_GB2312" w:cs="仿宋_GB2312"/>
          <w:bCs/>
          <w:sz w:val="32"/>
          <w:szCs w:val="32"/>
        </w:rPr>
      </w:pPr>
      <w:bookmarkStart w:id="14" w:name="OLE_LINK10"/>
      <w:r>
        <w:rPr>
          <w:rFonts w:hint="eastAsia" w:ascii="仿宋_GB2312" w:hAnsi="仿宋_GB2312" w:eastAsia="仿宋_GB2312" w:cs="仿宋_GB2312"/>
          <w:b/>
          <w:sz w:val="32"/>
          <w:szCs w:val="32"/>
        </w:rPr>
        <w:t>副主任：</w:t>
      </w:r>
      <w:bookmarkEnd w:id="14"/>
      <w:r>
        <w:rPr>
          <w:rFonts w:hint="eastAsia" w:ascii="仿宋_GB2312" w:hAnsi="仿宋_GB2312" w:eastAsia="仿宋_GB2312" w:cs="仿宋_GB2312"/>
          <w:spacing w:val="11"/>
          <w:sz w:val="32"/>
          <w:szCs w:val="32"/>
        </w:rPr>
        <w:t>刘义平</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pacing w:val="11"/>
          <w:sz w:val="32"/>
          <w:szCs w:val="32"/>
        </w:rPr>
        <w:t>厦门市总工会</w:t>
      </w:r>
      <w:bookmarkStart w:id="15" w:name="OLE_LINK7"/>
      <w:r>
        <w:rPr>
          <w:rFonts w:hint="eastAsia" w:ascii="仿宋_GB2312" w:hAnsi="仿宋_GB2312" w:eastAsia="仿宋_GB2312" w:cs="仿宋_GB2312"/>
          <w:spacing w:val="11"/>
          <w:sz w:val="32"/>
          <w:szCs w:val="32"/>
        </w:rPr>
        <w:t>党组成员</w:t>
      </w:r>
      <w:bookmarkEnd w:id="15"/>
      <w:r>
        <w:rPr>
          <w:rFonts w:hint="eastAsia" w:ascii="仿宋_GB2312" w:hAnsi="仿宋_GB2312" w:eastAsia="仿宋_GB2312" w:cs="仿宋_GB2312"/>
          <w:spacing w:val="11"/>
          <w:sz w:val="32"/>
          <w:szCs w:val="32"/>
        </w:rPr>
        <w:t>、副主席</w:t>
      </w:r>
    </w:p>
    <w:p w14:paraId="397DE137">
      <w:pPr>
        <w:pStyle w:val="2"/>
        <w:widowControl/>
        <w:spacing w:line="590" w:lineRule="exact"/>
        <w:ind w:left="1923" w:leftChars="304" w:hanging="1285" w:hangingChars="400"/>
        <w:jc w:val="left"/>
        <w:rPr>
          <w:rFonts w:ascii="仿宋_GB2312" w:hAnsi="仿宋_GB2312" w:eastAsia="仿宋_GB2312" w:cs="仿宋_GB2312"/>
          <w:spacing w:val="11"/>
          <w:sz w:val="32"/>
          <w:szCs w:val="32"/>
        </w:rPr>
      </w:pPr>
      <w:r>
        <w:rPr>
          <w:rFonts w:hint="eastAsia" w:ascii="仿宋_GB2312" w:hAnsi="仿宋_GB2312" w:eastAsia="仿宋_GB2312" w:cs="仿宋_GB2312"/>
          <w:b/>
          <w:sz w:val="32"/>
          <w:szCs w:val="32"/>
        </w:rPr>
        <w:t>委  员：</w:t>
      </w:r>
      <w:r>
        <w:rPr>
          <w:rFonts w:hint="eastAsia" w:ascii="仿宋_GB2312" w:hAnsi="仿宋_GB2312" w:eastAsia="仿宋_GB2312" w:cs="仿宋_GB2312"/>
          <w:spacing w:val="11"/>
          <w:sz w:val="32"/>
          <w:szCs w:val="32"/>
        </w:rPr>
        <w:t>丁松柏、</w:t>
      </w:r>
      <w:bookmarkStart w:id="16" w:name="OLE_LINK12"/>
      <w:r>
        <w:rPr>
          <w:rFonts w:hint="eastAsia" w:ascii="仿宋_GB2312" w:hAnsi="仿宋_GB2312" w:eastAsia="仿宋_GB2312" w:cs="仿宋_GB2312"/>
          <w:spacing w:val="11"/>
          <w:sz w:val="32"/>
          <w:szCs w:val="32"/>
        </w:rPr>
        <w:t>林娜珍</w:t>
      </w:r>
      <w:bookmarkEnd w:id="16"/>
      <w:r>
        <w:rPr>
          <w:rFonts w:hint="eastAsia" w:ascii="仿宋_GB2312" w:hAnsi="仿宋_GB2312" w:eastAsia="仿宋_GB2312" w:cs="仿宋_GB2312"/>
          <w:spacing w:val="11"/>
          <w:sz w:val="32"/>
          <w:szCs w:val="32"/>
        </w:rPr>
        <w:t>、</w:t>
      </w:r>
      <w:bookmarkStart w:id="17" w:name="OLE_LINK9"/>
      <w:bookmarkStart w:id="18" w:name="OLE_LINK8"/>
      <w:r>
        <w:rPr>
          <w:rFonts w:hint="eastAsia" w:ascii="仿宋_GB2312" w:hAnsi="仿宋_GB2312" w:eastAsia="仿宋_GB2312" w:cs="仿宋_GB2312"/>
          <w:spacing w:val="11"/>
          <w:sz w:val="32"/>
          <w:szCs w:val="32"/>
        </w:rPr>
        <w:t>李毅龙、吴靓靓</w:t>
      </w:r>
      <w:bookmarkEnd w:id="17"/>
      <w:r>
        <w:rPr>
          <w:rFonts w:hint="eastAsia" w:ascii="仿宋_GB2312" w:hAnsi="仿宋_GB2312" w:eastAsia="仿宋_GB2312" w:cs="仿宋_GB2312"/>
          <w:spacing w:val="11"/>
          <w:sz w:val="32"/>
          <w:szCs w:val="32"/>
        </w:rPr>
        <w:t>、苏振川</w:t>
      </w:r>
      <w:bookmarkEnd w:id="18"/>
      <w:r>
        <w:rPr>
          <w:rFonts w:hint="eastAsia" w:ascii="仿宋_GB2312" w:hAnsi="仿宋_GB2312" w:eastAsia="仿宋_GB2312" w:cs="仿宋_GB2312"/>
          <w:spacing w:val="11"/>
          <w:sz w:val="32"/>
          <w:szCs w:val="32"/>
        </w:rPr>
        <w:t>、郑鹏</w:t>
      </w:r>
    </w:p>
    <w:p w14:paraId="269DC2B5">
      <w:pPr>
        <w:widowControl/>
        <w:spacing w:line="59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（二）竞赛组委会办公室</w:t>
      </w:r>
    </w:p>
    <w:p w14:paraId="03245EE4">
      <w:pPr>
        <w:pStyle w:val="2"/>
        <w:widowControl/>
        <w:spacing w:line="590" w:lineRule="exact"/>
        <w:ind w:left="3208" w:leftChars="304" w:hanging="2570" w:hangingChars="8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主  任：</w:t>
      </w:r>
      <w:bookmarkStart w:id="19" w:name="OLE_LINK26"/>
      <w:r>
        <w:rPr>
          <w:rFonts w:hint="eastAsia" w:ascii="仿宋_GB2312" w:hAnsi="仿宋_GB2312" w:eastAsia="仿宋_GB2312" w:cs="仿宋_GB2312"/>
          <w:spacing w:val="11"/>
          <w:sz w:val="32"/>
          <w:szCs w:val="32"/>
        </w:rPr>
        <w:t>丁松柏 厦</w:t>
      </w:r>
      <w:r>
        <w:rPr>
          <w:rFonts w:hint="eastAsia" w:ascii="仿宋_GB2312" w:hAnsi="仿宋_GB2312" w:eastAsia="仿宋_GB2312" w:cs="仿宋_GB2312"/>
          <w:sz w:val="32"/>
          <w:szCs w:val="32"/>
        </w:rPr>
        <w:t>门市总工会劳动和经技工作部部长、</w:t>
      </w:r>
    </w:p>
    <w:p w14:paraId="6FDE3E58">
      <w:pPr>
        <w:pStyle w:val="2"/>
        <w:widowControl/>
        <w:spacing w:line="590" w:lineRule="exact"/>
        <w:ind w:left="3191" w:leftChars="1487" w:hanging="68" w:hangingChars="20"/>
        <w:jc w:val="lef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一级调研员</w:t>
      </w:r>
    </w:p>
    <w:p w14:paraId="13979E17">
      <w:pPr>
        <w:pStyle w:val="2"/>
        <w:widowControl/>
        <w:spacing w:line="590" w:lineRule="exact"/>
        <w:ind w:left="0" w:leftChars="0"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副主任：</w:t>
      </w:r>
      <w:bookmarkStart w:id="20" w:name="OLE_LINK25"/>
      <w:bookmarkStart w:id="21" w:name="OLE_LINK23"/>
      <w:r>
        <w:rPr>
          <w:rFonts w:hint="eastAsia" w:ascii="仿宋_GB2312" w:hAnsi="仿宋_GB2312" w:eastAsia="仿宋_GB2312" w:cs="仿宋_GB2312"/>
          <w:bCs/>
          <w:sz w:val="32"/>
          <w:szCs w:val="32"/>
        </w:rPr>
        <w:t>李毅龙</w:t>
      </w:r>
      <w:bookmarkEnd w:id="20"/>
      <w:r>
        <w:rPr>
          <w:rFonts w:hint="eastAsia" w:ascii="仿宋_GB2312" w:hAnsi="仿宋_GB2312" w:eastAsia="仿宋_GB2312" w:cs="仿宋_GB2312"/>
          <w:bCs/>
          <w:sz w:val="32"/>
          <w:szCs w:val="32"/>
        </w:rPr>
        <w:t xml:space="preserve"> 厦门市市场监督管理局</w:t>
      </w:r>
      <w:bookmarkEnd w:id="19"/>
      <w:bookmarkEnd w:id="21"/>
      <w:r>
        <w:rPr>
          <w:rFonts w:hint="eastAsia" w:ascii="仿宋_GB2312" w:hAnsi="仿宋_GB2312" w:eastAsia="仿宋_GB2312" w:cs="仿宋_GB2312"/>
          <w:bCs/>
          <w:sz w:val="32"/>
          <w:szCs w:val="32"/>
        </w:rPr>
        <w:t>计量处处长</w:t>
      </w:r>
    </w:p>
    <w:p w14:paraId="5A6CD7A8">
      <w:pPr>
        <w:pStyle w:val="2"/>
        <w:widowControl/>
        <w:spacing w:line="590" w:lineRule="exact"/>
        <w:ind w:left="0" w:leftChars="0" w:firstLine="1920" w:firstLineChars="6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吴靓靓 厦门市直机关事业工会工委主任</w:t>
      </w:r>
    </w:p>
    <w:p w14:paraId="4C3DD682">
      <w:pPr>
        <w:widowControl/>
        <w:spacing w:line="590" w:lineRule="exact"/>
        <w:ind w:firstLine="1920" w:firstLineChars="600"/>
        <w:jc w:val="left"/>
        <w:rPr>
          <w:rFonts w:ascii="仿宋_GB2312" w:hAnsi="仿宋_GB2312" w:eastAsia="仿宋_GB2312" w:cs="仿宋_GB2312"/>
          <w:spacing w:val="-8"/>
          <w:sz w:val="32"/>
          <w:szCs w:val="32"/>
        </w:rPr>
      </w:pPr>
      <w:r>
        <w:rPr>
          <w:rFonts w:hint="eastAsia" w:ascii="仿宋_GB2312" w:hAnsi="仿宋_GB2312" w:eastAsia="仿宋_GB2312" w:cs="仿宋_GB2312"/>
          <w:bCs/>
          <w:sz w:val="32"/>
          <w:szCs w:val="32"/>
        </w:rPr>
        <w:t xml:space="preserve">苏振川 </w:t>
      </w:r>
      <w:r>
        <w:rPr>
          <w:rFonts w:hint="eastAsia" w:ascii="仿宋_GB2312" w:hAnsi="仿宋_GB2312" w:eastAsia="仿宋_GB2312" w:cs="仿宋_GB2312"/>
          <w:bCs/>
          <w:spacing w:val="-8"/>
          <w:sz w:val="32"/>
          <w:szCs w:val="32"/>
        </w:rPr>
        <w:t>厦门市总工会劳动和经技工作部二级调研员</w:t>
      </w:r>
    </w:p>
    <w:p w14:paraId="7CFE0E98">
      <w:pPr>
        <w:pStyle w:val="2"/>
        <w:widowControl/>
        <w:spacing w:line="590" w:lineRule="exact"/>
        <w:ind w:left="1923" w:leftChars="304" w:hanging="1285" w:hangingChars="4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成  员：</w:t>
      </w:r>
      <w:r>
        <w:rPr>
          <w:rFonts w:hint="eastAsia" w:ascii="仿宋_GB2312" w:hAnsi="仿宋_GB2312" w:eastAsia="仿宋_GB2312" w:cs="仿宋_GB2312"/>
          <w:bCs/>
          <w:sz w:val="32"/>
          <w:szCs w:val="32"/>
        </w:rPr>
        <w:t>周志春、陈炯宇、康品春、陈浩</w:t>
      </w:r>
    </w:p>
    <w:p w14:paraId="2F6B306A">
      <w:pPr>
        <w:spacing w:line="590" w:lineRule="exact"/>
        <w:ind w:firstLine="640" w:firstLineChars="200"/>
        <w:jc w:val="left"/>
        <w:rPr>
          <w:rFonts w:ascii="仿宋" w:hAnsi="仿宋" w:eastAsia="仿宋" w:cs="仿宋"/>
          <w:b/>
          <w:sz w:val="32"/>
          <w:szCs w:val="32"/>
        </w:rPr>
      </w:pPr>
      <w:r>
        <w:rPr>
          <w:rFonts w:hint="eastAsia" w:ascii="仿宋_GB2312" w:hAnsi="新宋体" w:eastAsia="仿宋_GB2312" w:cs="仿宋_GB2312"/>
          <w:sz w:val="32"/>
          <w:szCs w:val="32"/>
        </w:rPr>
        <w:t>为加强本次竞赛各项工作的日常组织、协调与管理，在竞赛组委</w:t>
      </w:r>
      <w:r>
        <w:rPr>
          <w:rFonts w:hint="eastAsia" w:ascii="仿宋_GB2312" w:hAnsi="仿宋_GB2312" w:eastAsia="仿宋_GB2312" w:cs="仿宋_GB2312"/>
          <w:sz w:val="32"/>
          <w:szCs w:val="32"/>
        </w:rPr>
        <w:t>会领导下，按照相关工作要求，成立</w:t>
      </w:r>
      <w:r>
        <w:rPr>
          <w:rFonts w:hint="eastAsia" w:ascii="Times New Roman" w:hAnsi="Times New Roman" w:eastAsia="仿宋_GB2312" w:cs="仿宋_GB2312"/>
          <w:spacing w:val="11"/>
          <w:sz w:val="32"/>
          <w:szCs w:val="32"/>
          <w:shd w:val="clear" w:color="auto" w:fill="FFFFFF"/>
        </w:rPr>
        <w:t>竞赛执行委员会（以下简称“竞赛执委会”）</w:t>
      </w:r>
      <w:r>
        <w:rPr>
          <w:rFonts w:hint="eastAsia" w:ascii="仿宋_GB2312" w:hAnsi="仿宋_GB2312" w:eastAsia="仿宋_GB2312" w:cs="仿宋_GB2312"/>
          <w:sz w:val="32"/>
          <w:szCs w:val="32"/>
        </w:rPr>
        <w:t>，负责</w:t>
      </w:r>
      <w:r>
        <w:rPr>
          <w:rFonts w:ascii="LinTimes" w:hAnsi="LinTimes" w:eastAsia="仿宋_GB2312" w:cs="LinTimes"/>
          <w:kern w:val="0"/>
          <w:sz w:val="32"/>
          <w:szCs w:val="32"/>
        </w:rPr>
        <w:t>赛事组织协调、技术实施、</w:t>
      </w:r>
      <w:r>
        <w:rPr>
          <w:rFonts w:hint="eastAsia" w:ascii="LinTimes" w:hAnsi="LinTimes" w:eastAsia="仿宋_GB2312" w:cs="LinTimes"/>
          <w:kern w:val="0"/>
          <w:sz w:val="32"/>
          <w:szCs w:val="32"/>
        </w:rPr>
        <w:t>后勤</w:t>
      </w:r>
      <w:r>
        <w:rPr>
          <w:rFonts w:ascii="LinTimes" w:hAnsi="LinTimes" w:eastAsia="仿宋_GB2312" w:cs="LinTimes"/>
          <w:kern w:val="0"/>
          <w:sz w:val="32"/>
          <w:szCs w:val="32"/>
        </w:rPr>
        <w:t>服务、健康安全服务保障等工作</w:t>
      </w:r>
      <w:r>
        <w:rPr>
          <w:rFonts w:hint="eastAsia" w:ascii="仿宋_GB2312" w:hAnsi="仿宋_GB2312" w:eastAsia="仿宋_GB2312" w:cs="仿宋_GB2312"/>
          <w:sz w:val="32"/>
          <w:szCs w:val="32"/>
        </w:rPr>
        <w:t>。</w:t>
      </w:r>
      <w:bookmarkStart w:id="22" w:name="OLE_LINK27"/>
      <w:r>
        <w:rPr>
          <w:rFonts w:hint="eastAsia" w:ascii="Times New Roman" w:hAnsi="Times New Roman" w:eastAsia="仿宋_GB2312" w:cs="仿宋_GB2312"/>
          <w:spacing w:val="11"/>
          <w:sz w:val="32"/>
          <w:szCs w:val="32"/>
          <w:shd w:val="clear" w:color="auto" w:fill="FFFFFF"/>
        </w:rPr>
        <w:t>具体</w:t>
      </w:r>
      <w:r>
        <w:rPr>
          <w:rFonts w:hint="eastAsia" w:ascii="仿宋" w:hAnsi="仿宋" w:eastAsia="仿宋" w:cs="仿宋"/>
          <w:bCs/>
          <w:sz w:val="32"/>
          <w:szCs w:val="32"/>
        </w:rPr>
        <w:t>组成如下：</w:t>
      </w:r>
      <w:bookmarkEnd w:id="22"/>
    </w:p>
    <w:p w14:paraId="318C3693">
      <w:pPr>
        <w:widowControl/>
        <w:spacing w:line="59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（三）竞赛执委会</w:t>
      </w:r>
    </w:p>
    <w:bookmarkEnd w:id="11"/>
    <w:p w14:paraId="329B8BFC">
      <w:pPr>
        <w:pStyle w:val="2"/>
        <w:widowControl/>
        <w:spacing w:line="590" w:lineRule="exact"/>
        <w:ind w:left="0" w:leftChars="0" w:firstLine="643" w:firstLineChars="200"/>
        <w:jc w:val="left"/>
        <w:rPr>
          <w:rFonts w:ascii="仿宋_GB2312" w:hAnsi="仿宋_GB2312" w:eastAsia="仿宋_GB2312" w:cs="仿宋_GB2312"/>
          <w:bCs/>
          <w:sz w:val="32"/>
          <w:szCs w:val="32"/>
        </w:rPr>
      </w:pPr>
      <w:bookmarkStart w:id="23" w:name="OLE_LINK4"/>
      <w:r>
        <w:rPr>
          <w:rFonts w:hint="eastAsia" w:ascii="仿宋_GB2312" w:hAnsi="仿宋_GB2312" w:eastAsia="仿宋_GB2312" w:cs="仿宋_GB2312"/>
          <w:b/>
          <w:bCs/>
          <w:sz w:val="32"/>
          <w:szCs w:val="32"/>
        </w:rPr>
        <w:t>主  任：</w:t>
      </w:r>
      <w:bookmarkEnd w:id="23"/>
      <w:r>
        <w:rPr>
          <w:rFonts w:hint="eastAsia" w:ascii="仿宋_GB2312" w:hAnsi="仿宋_GB2312" w:eastAsia="仿宋_GB2312" w:cs="仿宋_GB2312"/>
          <w:bCs/>
          <w:sz w:val="32"/>
          <w:szCs w:val="32"/>
        </w:rPr>
        <w:t xml:space="preserve">郑  鹏 </w:t>
      </w:r>
      <w:bookmarkStart w:id="24" w:name="OLE_LINK22"/>
      <w:r>
        <w:rPr>
          <w:rFonts w:hint="eastAsia" w:ascii="仿宋_GB2312" w:hAnsi="仿宋_GB2312" w:eastAsia="仿宋_GB2312" w:cs="仿宋_GB2312"/>
          <w:bCs/>
          <w:sz w:val="32"/>
          <w:szCs w:val="32"/>
        </w:rPr>
        <w:t>厦门市计量检定测试院</w:t>
      </w:r>
      <w:bookmarkEnd w:id="24"/>
      <w:r>
        <w:rPr>
          <w:rFonts w:hint="eastAsia" w:ascii="仿宋_GB2312" w:hAnsi="仿宋_GB2312" w:eastAsia="仿宋_GB2312" w:cs="仿宋_GB2312"/>
          <w:bCs/>
          <w:sz w:val="32"/>
          <w:szCs w:val="32"/>
        </w:rPr>
        <w:t>院长</w:t>
      </w:r>
    </w:p>
    <w:p w14:paraId="04BD1B4C">
      <w:pPr>
        <w:pStyle w:val="20"/>
        <w:spacing w:line="590" w:lineRule="exact"/>
        <w:ind w:firstLine="643" w:firstLineChars="200"/>
        <w:rPr>
          <w:rFonts w:hint="default" w:cs="仿宋_GB2312"/>
          <w:bCs/>
          <w:sz w:val="32"/>
          <w:szCs w:val="32"/>
        </w:rPr>
      </w:pPr>
      <w:r>
        <w:rPr>
          <w:rFonts w:cs="仿宋_GB2312"/>
          <w:b/>
          <w:bCs/>
          <w:color w:val="auto"/>
          <w:sz w:val="32"/>
          <w:szCs w:val="32"/>
        </w:rPr>
        <w:t>副主任：</w:t>
      </w:r>
      <w:r>
        <w:rPr>
          <w:rFonts w:cs="仿宋_GB2312"/>
          <w:bCs/>
          <w:sz w:val="32"/>
          <w:szCs w:val="32"/>
        </w:rPr>
        <w:t>陈炯宇 厦门市计量检定测试院副院长</w:t>
      </w:r>
    </w:p>
    <w:p w14:paraId="27939384">
      <w:pPr>
        <w:pStyle w:val="20"/>
        <w:spacing w:line="590" w:lineRule="exact"/>
        <w:ind w:firstLine="1920" w:firstLineChars="600"/>
        <w:rPr>
          <w:rFonts w:hint="default" w:cs="仿宋_GB2312"/>
          <w:b/>
          <w:bCs/>
          <w:color w:val="auto"/>
          <w:sz w:val="32"/>
          <w:szCs w:val="32"/>
        </w:rPr>
      </w:pPr>
      <w:r>
        <w:rPr>
          <w:rFonts w:cs="仿宋_GB2312"/>
          <w:bCs/>
          <w:sz w:val="32"/>
          <w:szCs w:val="32"/>
        </w:rPr>
        <w:t>康品春 厦门市计量检定测试院副院长</w:t>
      </w:r>
    </w:p>
    <w:p w14:paraId="2F7870BB">
      <w:pPr>
        <w:pStyle w:val="20"/>
        <w:spacing w:line="590" w:lineRule="exact"/>
        <w:ind w:firstLine="643" w:firstLineChars="200"/>
        <w:rPr>
          <w:rFonts w:hint="default" w:cs="仿宋_GB2312"/>
          <w:bCs/>
          <w:sz w:val="32"/>
          <w:szCs w:val="32"/>
        </w:rPr>
      </w:pPr>
      <w:r>
        <w:rPr>
          <w:rFonts w:cs="仿宋_GB2312"/>
          <w:b/>
          <w:sz w:val="32"/>
          <w:szCs w:val="32"/>
        </w:rPr>
        <w:t>委  员：</w:t>
      </w:r>
      <w:r>
        <w:rPr>
          <w:rFonts w:cs="仿宋_GB2312"/>
          <w:bCs/>
          <w:sz w:val="32"/>
          <w:szCs w:val="32"/>
        </w:rPr>
        <w:t>刘震、余卿、</w:t>
      </w:r>
      <w:r>
        <w:rPr>
          <w:rFonts w:cs="仿宋_GB2312"/>
          <w:bCs/>
          <w:color w:val="auto"/>
          <w:sz w:val="32"/>
          <w:szCs w:val="32"/>
        </w:rPr>
        <w:t>郑伟峰、</w:t>
      </w:r>
      <w:r>
        <w:rPr>
          <w:rFonts w:cs="仿宋_GB2312"/>
          <w:bCs/>
          <w:sz w:val="32"/>
          <w:szCs w:val="32"/>
        </w:rPr>
        <w:t>上官荣海、陈金、曾咏威</w:t>
      </w:r>
    </w:p>
    <w:p w14:paraId="2563BFB2">
      <w:pPr>
        <w:adjustRightInd w:val="0"/>
        <w:snapToGrid w:val="0"/>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0"/>
        </w:rPr>
        <w:t>执委会下设综合组、赛务组、技术组、申诉受理组、后勤保障组。</w:t>
      </w:r>
      <w:r>
        <w:rPr>
          <w:rFonts w:hint="eastAsia" w:ascii="仿宋_GB2312" w:hAnsi="仿宋_GB2312" w:eastAsia="仿宋_GB2312" w:cs="仿宋_GB2312"/>
          <w:sz w:val="32"/>
          <w:szCs w:val="32"/>
        </w:rPr>
        <w:t>执委会办公室设在厦门市计量检定测试院长度计量科，联系方式：郑伟峰 13559242132（微信同号）。</w:t>
      </w:r>
      <w:bookmarkEnd w:id="3"/>
      <w:bookmarkEnd w:id="9"/>
    </w:p>
    <w:p w14:paraId="59564FE4">
      <w:pPr>
        <w:adjustRightInd w:val="0"/>
        <w:snapToGrid w:val="0"/>
        <w:spacing w:line="59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二、竞赛安排</w:t>
      </w:r>
    </w:p>
    <w:p w14:paraId="173A9329">
      <w:pPr>
        <w:adjustRightInd w:val="0"/>
        <w:snapToGrid w:val="0"/>
        <w:spacing w:line="59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（一）竞赛项目</w:t>
      </w:r>
    </w:p>
    <w:p w14:paraId="122B62A4">
      <w:pPr>
        <w:adjustRightInd w:val="0"/>
        <w:snapToGrid w:val="0"/>
        <w:spacing w:line="590" w:lineRule="exact"/>
        <w:ind w:firstLine="627" w:firstLineChars="19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计量员职业。</w:t>
      </w:r>
    </w:p>
    <w:p w14:paraId="5CA8B7BE">
      <w:pPr>
        <w:adjustRightInd w:val="0"/>
        <w:snapToGrid w:val="0"/>
        <w:spacing w:line="590" w:lineRule="exact"/>
        <w:ind w:firstLine="643" w:firstLineChars="200"/>
        <w:jc w:val="left"/>
        <w:rPr>
          <w:rFonts w:ascii="楷体_GB2312" w:hAnsi="楷体_GB2312" w:eastAsia="楷体_GB2312" w:cs="楷体_GB2312"/>
          <w:b/>
          <w:bCs/>
          <w:sz w:val="32"/>
          <w:szCs w:val="32"/>
        </w:rPr>
      </w:pPr>
      <w:bookmarkStart w:id="25" w:name="OLE_LINK15"/>
      <w:r>
        <w:rPr>
          <w:rFonts w:hint="eastAsia" w:ascii="楷体_GB2312" w:hAnsi="楷体_GB2312" w:eastAsia="楷体_GB2312" w:cs="楷体_GB2312"/>
          <w:b/>
          <w:bCs/>
          <w:sz w:val="32"/>
          <w:szCs w:val="32"/>
        </w:rPr>
        <w:t>（二）竞赛标准</w:t>
      </w:r>
    </w:p>
    <w:p w14:paraId="087A4194">
      <w:pPr>
        <w:spacing w:line="590" w:lineRule="exact"/>
        <w:ind w:firstLine="684" w:firstLineChars="200"/>
        <w:jc w:val="left"/>
        <w:rPr>
          <w:rFonts w:ascii="仿宋_GB2312" w:hAnsi="仿宋_GB2312" w:eastAsia="仿宋_GB2312" w:cs="仿宋_GB2312"/>
          <w:sz w:val="32"/>
          <w:szCs w:val="32"/>
        </w:rPr>
      </w:pPr>
      <w:r>
        <w:rPr>
          <w:rFonts w:hint="eastAsia" w:ascii="仿宋_GB2312" w:hAnsi="仿宋_GB2312" w:eastAsia="仿宋_GB2312" w:cs="仿宋_GB2312"/>
          <w:spacing w:val="11"/>
          <w:sz w:val="32"/>
          <w:szCs w:val="32"/>
        </w:rPr>
        <w:t>本次竞赛按国家职业标准四级（中级工）以上技能要求进行。</w:t>
      </w:r>
      <w:r>
        <w:rPr>
          <w:rFonts w:hint="eastAsia" w:ascii="仿宋_GB2312" w:hAnsi="仿宋_GB2312" w:eastAsia="仿宋_GB2312" w:cs="仿宋_GB2312"/>
          <w:sz w:val="32"/>
          <w:szCs w:val="32"/>
        </w:rPr>
        <w:t>竞赛内容由理论知识和操作技能两部分组成，总成绩中理论知识考试成绩占30%、操作技能竞赛成绩占70%。理论知识考试采用笔试办法，试题可从国家题库中抽取或技术专家组命题。操作技能竞赛采取现场操作的办法进行，试题由执委会组织专家根据国家职业标准，结合厦门行业（企业）发展情况，适当增加相关新知识、新技术、新设备、新技能等内容进行命制。</w:t>
      </w:r>
    </w:p>
    <w:p w14:paraId="02608E25">
      <w:pPr>
        <w:spacing w:line="59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（三）竞赛内容</w:t>
      </w:r>
    </w:p>
    <w:p w14:paraId="71A9604D">
      <w:pPr>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本次竞赛由理论知识考试和操作技能竞赛组成。</w:t>
      </w:r>
    </w:p>
    <w:p w14:paraId="6179C232">
      <w:pPr>
        <w:spacing w:line="59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1.理论知识考试。</w:t>
      </w:r>
      <w:r>
        <w:rPr>
          <w:rFonts w:hint="eastAsia" w:ascii="仿宋_GB2312" w:hAnsi="仿宋_GB2312" w:eastAsia="仿宋_GB2312" w:cs="仿宋_GB2312"/>
          <w:sz w:val="32"/>
          <w:szCs w:val="32"/>
        </w:rPr>
        <w:t>主要考核三坐标测量理论知识（坐标测量机原理、机械制图、孔与轴的极限与配合、几何公差及其检测等）和计量理论知识（测量误差与数据处理、三坐标测量机校准规范、计量法律法规等）；</w:t>
      </w:r>
    </w:p>
    <w:p w14:paraId="38D64900">
      <w:pPr>
        <w:spacing w:line="59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2.操作技能竞赛。</w:t>
      </w:r>
      <w:r>
        <w:rPr>
          <w:rFonts w:hint="eastAsia" w:ascii="仿宋_GB2312" w:hAnsi="仿宋_GB2312" w:eastAsia="仿宋_GB2312" w:cs="仿宋_GB2312"/>
          <w:sz w:val="32"/>
          <w:szCs w:val="32"/>
        </w:rPr>
        <w:t>主要考核三坐标测量操作技能（测头选择、测头校验、工件装夹）、软件编程技能（数模导入、坐标系建立、程序编写、自动测量执行、检测报告生成）和几何公差识读技能（几何公差类型和特征的识别、基准的选择、公差原则的应用）等。</w:t>
      </w:r>
    </w:p>
    <w:p w14:paraId="6833DE00">
      <w:pPr>
        <w:adjustRightInd w:val="0"/>
        <w:snapToGrid w:val="0"/>
        <w:spacing w:line="59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（四）计分方法</w:t>
      </w:r>
    </w:p>
    <w:p w14:paraId="267E93C2">
      <w:pPr>
        <w:overflowPunct w:val="0"/>
        <w:spacing w:line="590" w:lineRule="exact"/>
        <w:ind w:firstLine="684" w:firstLineChars="200"/>
        <w:jc w:val="lef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个人竞赛成绩以百分制计分，由理论知识考试和</w:t>
      </w:r>
      <w:r>
        <w:rPr>
          <w:rFonts w:hint="eastAsia" w:ascii="仿宋_GB2312" w:hAnsi="仿宋_GB2312" w:eastAsia="仿宋_GB2312" w:cs="仿宋_GB2312"/>
          <w:sz w:val="32"/>
          <w:szCs w:val="32"/>
        </w:rPr>
        <w:t>操作技能</w:t>
      </w:r>
      <w:r>
        <w:rPr>
          <w:rFonts w:hint="eastAsia" w:ascii="仿宋_GB2312" w:hAnsi="仿宋_GB2312" w:eastAsia="仿宋_GB2312" w:cs="仿宋_GB2312"/>
          <w:spacing w:val="11"/>
          <w:sz w:val="32"/>
          <w:szCs w:val="32"/>
        </w:rPr>
        <w:t>两部分成绩加权合成。竞赛成绩仅作排名依据，当届竞赛有效；各项评定综合成绩相同时，原则上以</w:t>
      </w:r>
      <w:r>
        <w:rPr>
          <w:rFonts w:hint="eastAsia" w:ascii="仿宋_GB2312" w:hAnsi="仿宋_GB2312" w:eastAsia="仿宋_GB2312" w:cs="仿宋_GB2312"/>
          <w:sz w:val="32"/>
          <w:szCs w:val="32"/>
        </w:rPr>
        <w:t>操作技能</w:t>
      </w:r>
      <w:r>
        <w:rPr>
          <w:rFonts w:hint="eastAsia" w:ascii="仿宋_GB2312" w:hAnsi="仿宋_GB2312" w:eastAsia="仿宋_GB2312" w:cs="仿宋_GB2312"/>
          <w:spacing w:val="11"/>
          <w:sz w:val="32"/>
          <w:szCs w:val="32"/>
        </w:rPr>
        <w:t>成绩高者为先，若</w:t>
      </w:r>
      <w:r>
        <w:rPr>
          <w:rFonts w:hint="eastAsia" w:ascii="仿宋_GB2312" w:hAnsi="仿宋_GB2312" w:eastAsia="仿宋_GB2312" w:cs="仿宋_GB2312"/>
          <w:sz w:val="32"/>
          <w:szCs w:val="32"/>
        </w:rPr>
        <w:t>操作技能</w:t>
      </w:r>
      <w:r>
        <w:rPr>
          <w:rFonts w:hint="eastAsia" w:ascii="仿宋_GB2312" w:hAnsi="仿宋_GB2312" w:eastAsia="仿宋_GB2312" w:cs="仿宋_GB2312"/>
          <w:spacing w:val="11"/>
          <w:sz w:val="32"/>
          <w:szCs w:val="32"/>
        </w:rPr>
        <w:t>成绩也相同时，原则上以时间优先者为先，不设并列名次。</w:t>
      </w:r>
      <w:bookmarkEnd w:id="25"/>
    </w:p>
    <w:p w14:paraId="2DF52468">
      <w:pPr>
        <w:adjustRightInd w:val="0"/>
        <w:snapToGrid w:val="0"/>
        <w:spacing w:line="59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（五）参赛条件</w:t>
      </w:r>
    </w:p>
    <w:p w14:paraId="6BD41E1F">
      <w:pPr>
        <w:overflowPunct w:val="0"/>
        <w:spacing w:line="590" w:lineRule="exact"/>
        <w:ind w:firstLine="684" w:firstLineChars="200"/>
        <w:jc w:val="left"/>
        <w:rPr>
          <w:rFonts w:ascii="仿宋_GB2312" w:hAnsi="仿宋_GB2312" w:eastAsia="仿宋_GB2312" w:cs="仿宋_GB2312"/>
          <w:spacing w:val="11"/>
          <w:sz w:val="32"/>
          <w:szCs w:val="32"/>
        </w:rPr>
      </w:pPr>
      <w:bookmarkStart w:id="26" w:name="OLE_LINK42"/>
      <w:r>
        <w:rPr>
          <w:rFonts w:hint="eastAsia" w:ascii="仿宋_GB2312" w:hAnsi="仿宋_GB2312" w:eastAsia="仿宋_GB2312" w:cs="仿宋_GB2312"/>
          <w:spacing w:val="11"/>
          <w:sz w:val="32"/>
          <w:szCs w:val="32"/>
        </w:rPr>
        <w:t>1.</w:t>
      </w:r>
      <w:r>
        <w:rPr>
          <w:rFonts w:hint="eastAsia" w:ascii="仿宋_GB2312" w:hAnsi="仿宋_GB2312" w:eastAsia="仿宋_GB2312" w:cs="仿宋_GB2312"/>
          <w:spacing w:val="11"/>
          <w:sz w:val="32"/>
          <w:szCs w:val="32"/>
          <w:lang w:val="zh-CN"/>
        </w:rPr>
        <w:t>本市辖区内各用人单位的在职技能劳动者</w:t>
      </w:r>
      <w:r>
        <w:rPr>
          <w:rFonts w:hint="eastAsia" w:ascii="仿宋_GB2312" w:hAnsi="仿宋_GB2312" w:eastAsia="仿宋_GB2312" w:cs="仿宋_GB2312"/>
          <w:spacing w:val="11"/>
          <w:sz w:val="32"/>
          <w:szCs w:val="32"/>
        </w:rPr>
        <w:t>；</w:t>
      </w:r>
    </w:p>
    <w:bookmarkEnd w:id="26"/>
    <w:p w14:paraId="139C3C38">
      <w:pPr>
        <w:overflowPunct w:val="0"/>
        <w:spacing w:line="590" w:lineRule="exact"/>
        <w:ind w:firstLine="684" w:firstLineChars="200"/>
        <w:jc w:val="left"/>
        <w:rPr>
          <w:rFonts w:ascii="仿宋_GB2312" w:hAnsi="仿宋_GB2312" w:eastAsia="仿宋_GB2312" w:cs="仿宋_GB2312"/>
          <w:spacing w:val="11"/>
          <w:kern w:val="0"/>
          <w:sz w:val="32"/>
          <w:szCs w:val="32"/>
        </w:rPr>
      </w:pPr>
      <w:r>
        <w:rPr>
          <w:rFonts w:hint="eastAsia" w:ascii="仿宋_GB2312" w:hAnsi="仿宋_GB2312" w:eastAsia="仿宋_GB2312" w:cs="仿宋_GB2312"/>
          <w:spacing w:val="11"/>
          <w:sz w:val="32"/>
          <w:szCs w:val="32"/>
        </w:rPr>
        <w:t>2.</w:t>
      </w:r>
      <w:r>
        <w:rPr>
          <w:rFonts w:hint="eastAsia" w:ascii="仿宋_GB2312" w:hAnsi="仿宋_GB2312" w:eastAsia="仿宋_GB2312" w:cs="仿宋_GB2312"/>
          <w:spacing w:val="11"/>
          <w:sz w:val="32"/>
          <w:szCs w:val="32"/>
          <w:lang w:val="zh-CN"/>
        </w:rPr>
        <w:t>参赛选手</w:t>
      </w:r>
      <w:r>
        <w:rPr>
          <w:rFonts w:hint="eastAsia" w:ascii="仿宋_GB2312" w:hAnsi="仿宋_GB2312" w:eastAsia="仿宋_GB2312" w:cs="仿宋_GB2312"/>
          <w:spacing w:val="11"/>
          <w:sz w:val="32"/>
          <w:szCs w:val="32"/>
          <w:shd w:val="clear" w:color="auto" w:fill="FFFFFF"/>
        </w:rPr>
        <w:t>应持有三坐标测量职业资格（操作员认证或培训上岗证书）或相关工程师资格证书，未取得的，应从事本职业工作3年以上，经所在单位推荐方可参赛；</w:t>
      </w:r>
    </w:p>
    <w:p w14:paraId="297E4E3D">
      <w:pPr>
        <w:pStyle w:val="2"/>
        <w:spacing w:line="590" w:lineRule="exact"/>
        <w:ind w:left="0" w:leftChars="0" w:firstLine="684" w:firstLineChars="200"/>
        <w:jc w:val="left"/>
        <w:rPr>
          <w:rStyle w:val="18"/>
          <w:rFonts w:ascii="仿宋_GB2312" w:hAnsi="仿宋_GB2312" w:eastAsia="仿宋_GB2312" w:cs="仿宋_GB2312"/>
          <w:i w:val="0"/>
          <w:spacing w:val="11"/>
          <w:sz w:val="32"/>
          <w:szCs w:val="32"/>
          <w:shd w:val="clear" w:color="auto" w:fill="FFFFFF"/>
        </w:rPr>
      </w:pPr>
      <w:r>
        <w:rPr>
          <w:rFonts w:hint="eastAsia" w:ascii="仿宋_GB2312" w:hAnsi="仿宋_GB2312" w:eastAsia="仿宋_GB2312" w:cs="仿宋_GB2312"/>
          <w:spacing w:val="11"/>
          <w:sz w:val="32"/>
          <w:szCs w:val="32"/>
        </w:rPr>
        <w:t>3.已在全国竞赛获得前三名和省、市级竞赛中获得第一名，</w:t>
      </w:r>
      <w:r>
        <w:rPr>
          <w:rStyle w:val="18"/>
          <w:rFonts w:hint="eastAsia" w:ascii="仿宋_GB2312" w:hAnsi="仿宋_GB2312" w:eastAsia="仿宋_GB2312" w:cs="仿宋_GB2312"/>
          <w:i w:val="0"/>
          <w:spacing w:val="11"/>
          <w:sz w:val="32"/>
          <w:szCs w:val="32"/>
          <w:shd w:val="clear" w:color="auto" w:fill="FFFFFF"/>
        </w:rPr>
        <w:t>已获得“中华技能大奖”“全国技术能手”</w:t>
      </w:r>
      <w:r>
        <w:rPr>
          <w:rFonts w:hint="eastAsia" w:ascii="仿宋_GB2312" w:hAnsi="仿宋_GB2312" w:eastAsia="仿宋_GB2312" w:cs="仿宋_GB2312"/>
          <w:spacing w:val="11"/>
          <w:kern w:val="0"/>
          <w:sz w:val="32"/>
          <w:szCs w:val="32"/>
        </w:rPr>
        <w:t>“福建省技术能手”</w:t>
      </w:r>
      <w:r>
        <w:rPr>
          <w:rFonts w:hint="eastAsia" w:ascii="仿宋_GB2312" w:hAnsi="仿宋_GB2312" w:eastAsia="仿宋_GB2312" w:cs="仿宋_GB2312"/>
          <w:spacing w:val="11"/>
          <w:sz w:val="32"/>
          <w:szCs w:val="32"/>
        </w:rPr>
        <w:t>“福建省金牌工人”“厦门行业（数字）工匠”</w:t>
      </w:r>
      <w:r>
        <w:rPr>
          <w:rStyle w:val="18"/>
          <w:rFonts w:hint="eastAsia" w:ascii="仿宋_GB2312" w:hAnsi="仿宋_GB2312" w:eastAsia="仿宋_GB2312" w:cs="仿宋_GB2312"/>
          <w:i w:val="0"/>
          <w:spacing w:val="11"/>
          <w:sz w:val="32"/>
          <w:szCs w:val="32"/>
          <w:shd w:val="clear" w:color="auto" w:fill="FFFFFF"/>
        </w:rPr>
        <w:t>等国家级、省级、市级荣誉称号的人员，不再报名参加本次竞赛；</w:t>
      </w:r>
    </w:p>
    <w:p w14:paraId="455217E6">
      <w:pPr>
        <w:spacing w:line="590" w:lineRule="exact"/>
        <w:ind w:firstLine="640" w:firstLineChars="200"/>
        <w:jc w:val="left"/>
        <w:rPr>
          <w:rFonts w:ascii="仿宋_GB2312" w:hAnsi="仿宋_GB2312" w:eastAsia="仿宋_GB2312" w:cs="仿宋_GB2312"/>
          <w:sz w:val="32"/>
          <w:szCs w:val="32"/>
        </w:rPr>
      </w:pPr>
      <w:bookmarkStart w:id="27" w:name="OLE_LINK47"/>
      <w:bookmarkStart w:id="28" w:name="OLE_LINK43"/>
      <w:r>
        <w:rPr>
          <w:rFonts w:hint="eastAsia" w:ascii="仿宋_GB2312" w:hAnsi="仿宋_GB2312" w:eastAsia="仿宋_GB2312" w:cs="仿宋_GB2312"/>
          <w:sz w:val="32"/>
          <w:szCs w:val="32"/>
        </w:rPr>
        <w:t>4.</w:t>
      </w:r>
      <w:bookmarkStart w:id="29" w:name="OLE_LINK31"/>
      <w:r>
        <w:rPr>
          <w:rFonts w:hint="eastAsia" w:ascii="仿宋_GB2312" w:hAnsi="仿宋_GB2312" w:eastAsia="仿宋_GB2312" w:cs="仿宋_GB2312"/>
          <w:sz w:val="32"/>
          <w:szCs w:val="32"/>
        </w:rPr>
        <w:t>本次竞赛参赛队伍一般不少于5支，参赛选手原则不少于40人，</w:t>
      </w:r>
      <w:r>
        <w:rPr>
          <w:rFonts w:hint="eastAsia" w:ascii="仿宋_GB2312" w:hAnsi="仿宋_GB2312" w:eastAsia="仿宋_GB2312" w:cs="仿宋_GB2312"/>
          <w:spacing w:val="11"/>
          <w:sz w:val="32"/>
          <w:szCs w:val="32"/>
        </w:rPr>
        <w:t>每支参赛队伍不超过</w:t>
      </w:r>
      <w:r>
        <w:rPr>
          <w:rFonts w:hint="eastAsia" w:ascii="仿宋_GB2312" w:hAnsi="仿宋_GB2312" w:eastAsia="仿宋_GB2312" w:cs="仿宋_GB2312"/>
          <w:sz w:val="32"/>
          <w:szCs w:val="32"/>
        </w:rPr>
        <w:t>8</w:t>
      </w:r>
      <w:r>
        <w:rPr>
          <w:rFonts w:hint="eastAsia" w:ascii="仿宋_GB2312" w:hAnsi="仿宋_GB2312" w:eastAsia="仿宋_GB2312" w:cs="仿宋_GB2312"/>
          <w:spacing w:val="11"/>
          <w:sz w:val="32"/>
          <w:szCs w:val="32"/>
        </w:rPr>
        <w:t>人</w:t>
      </w:r>
      <w:r>
        <w:rPr>
          <w:rFonts w:hint="eastAsia" w:ascii="仿宋_GB2312" w:hAnsi="仿宋_GB2312" w:eastAsia="仿宋_GB2312" w:cs="仿宋_GB2312"/>
          <w:sz w:val="32"/>
          <w:szCs w:val="32"/>
        </w:rPr>
        <w:t>，报名人数未达到参赛人数要求的不予开赛，报名人数超出规定人数上限的，根据实际情况举办预赛（预赛前将预赛方案上报组委会备案）。</w:t>
      </w:r>
      <w:bookmarkEnd w:id="27"/>
    </w:p>
    <w:bookmarkEnd w:id="28"/>
    <w:bookmarkEnd w:id="29"/>
    <w:p w14:paraId="3D960EDB">
      <w:pPr>
        <w:adjustRightInd w:val="0"/>
        <w:snapToGrid w:val="0"/>
        <w:spacing w:line="59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（六）参赛报名</w:t>
      </w:r>
    </w:p>
    <w:p w14:paraId="1B4603BD">
      <w:pPr>
        <w:adjustRightInd w:val="0"/>
        <w:snapToGrid w:val="0"/>
        <w:spacing w:line="59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1.报名时间：</w:t>
      </w:r>
      <w:r>
        <w:rPr>
          <w:rFonts w:hint="eastAsia" w:ascii="仿宋_GB2312" w:hAnsi="仿宋_GB2312" w:eastAsia="仿宋_GB2312" w:cs="仿宋_GB2312"/>
          <w:sz w:val="32"/>
          <w:szCs w:val="32"/>
        </w:rPr>
        <w:t>即日起至2025年8月15日止</w:t>
      </w:r>
    </w:p>
    <w:p w14:paraId="324FDE7C">
      <w:pPr>
        <w:pStyle w:val="20"/>
        <w:spacing w:line="590" w:lineRule="exact"/>
        <w:ind w:firstLine="643" w:firstLineChars="200"/>
        <w:rPr>
          <w:rFonts w:hint="default" w:cs="仿宋_GB2312"/>
          <w:bCs/>
          <w:sz w:val="32"/>
          <w:szCs w:val="32"/>
        </w:rPr>
      </w:pPr>
      <w:r>
        <w:rPr>
          <w:rFonts w:cs="仿宋_GB2312"/>
          <w:b/>
          <w:sz w:val="32"/>
          <w:szCs w:val="32"/>
        </w:rPr>
        <w:t>2.报名地点：</w:t>
      </w:r>
      <w:r>
        <w:rPr>
          <w:rFonts w:cs="仿宋_GB2312"/>
          <w:spacing w:val="11"/>
          <w:sz w:val="32"/>
          <w:szCs w:val="32"/>
        </w:rPr>
        <w:t>厦门市计量检定测试院（</w:t>
      </w:r>
      <w:r>
        <w:rPr>
          <w:rFonts w:cs="仿宋_GB2312"/>
          <w:color w:val="auto"/>
          <w:spacing w:val="11"/>
          <w:sz w:val="32"/>
          <w:szCs w:val="32"/>
        </w:rPr>
        <w:t>厦门市思明区湖滨南路170号</w:t>
      </w:r>
      <w:r>
        <w:rPr>
          <w:rFonts w:cs="仿宋_GB2312"/>
          <w:spacing w:val="11"/>
          <w:sz w:val="32"/>
          <w:szCs w:val="32"/>
        </w:rPr>
        <w:t>）</w:t>
      </w:r>
    </w:p>
    <w:p w14:paraId="70CFA4D6">
      <w:pPr>
        <w:adjustRightInd w:val="0"/>
        <w:snapToGrid w:val="0"/>
        <w:spacing w:line="590"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3.联 系 人：</w:t>
      </w:r>
      <w:r>
        <w:rPr>
          <w:rFonts w:hint="eastAsia" w:ascii="仿宋_GB2312" w:hAnsi="仿宋_GB2312" w:eastAsia="仿宋_GB2312" w:cs="仿宋_GB2312"/>
          <w:bCs/>
          <w:sz w:val="32"/>
          <w:szCs w:val="32"/>
        </w:rPr>
        <w:t>郑伟峰</w:t>
      </w:r>
    </w:p>
    <w:p w14:paraId="13F0BF56">
      <w:pPr>
        <w:adjustRightInd w:val="0"/>
        <w:snapToGrid w:val="0"/>
        <w:spacing w:line="59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4.联系电话：</w:t>
      </w:r>
      <w:r>
        <w:rPr>
          <w:rFonts w:hint="eastAsia" w:ascii="仿宋_GB2312" w:hAnsi="仿宋_GB2312" w:eastAsia="仿宋_GB2312" w:cs="仿宋_GB2312"/>
          <w:bCs/>
          <w:sz w:val="32"/>
          <w:szCs w:val="32"/>
        </w:rPr>
        <w:t>13559242132</w:t>
      </w:r>
    </w:p>
    <w:p w14:paraId="3D271E33">
      <w:pPr>
        <w:adjustRightInd w:val="0"/>
        <w:snapToGrid w:val="0"/>
        <w:spacing w:line="59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5.邮    箱：</w:t>
      </w:r>
      <w:r>
        <w:rPr>
          <w:rFonts w:hint="eastAsia" w:ascii="仿宋_GB2312" w:hAnsi="仿宋_GB2312" w:eastAsia="仿宋_GB2312" w:cs="仿宋_GB2312"/>
          <w:sz w:val="32"/>
          <w:szCs w:val="32"/>
        </w:rPr>
        <w:t>zwf@xmjly.com</w:t>
      </w:r>
    </w:p>
    <w:p w14:paraId="5EA923CF">
      <w:pPr>
        <w:adjustRightInd w:val="0"/>
        <w:snapToGrid w:val="0"/>
        <w:spacing w:line="590" w:lineRule="exact"/>
        <w:ind w:firstLine="643" w:firstLineChars="200"/>
        <w:jc w:val="left"/>
        <w:rPr>
          <w:rFonts w:ascii="仿宋_GB2312" w:hAnsi="仿宋_GB2312" w:eastAsia="仿宋_GB2312" w:cs="仿宋_GB2312"/>
          <w:b/>
          <w:bCs/>
          <w:sz w:val="31"/>
          <w:szCs w:val="31"/>
        </w:rPr>
      </w:pPr>
      <w:r>
        <w:rPr>
          <w:rFonts w:hint="eastAsia" w:ascii="仿宋_GB2312" w:hAnsi="仿宋_GB2312" w:eastAsia="仿宋_GB2312" w:cs="仿宋_GB2312"/>
          <w:b/>
          <w:bCs/>
          <w:sz w:val="32"/>
          <w:szCs w:val="32"/>
        </w:rPr>
        <w:t>6.报名材料：</w:t>
      </w:r>
    </w:p>
    <w:p w14:paraId="73D25486">
      <w:pPr>
        <w:adjustRightInd w:val="0"/>
        <w:snapToGrid w:val="0"/>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（1）选手《报名表》1份；</w:t>
      </w:r>
    </w:p>
    <w:p w14:paraId="1A21F144">
      <w:pPr>
        <w:adjustRightInd w:val="0"/>
        <w:snapToGrid w:val="0"/>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（2）选手身份证复印件1份；</w:t>
      </w:r>
    </w:p>
    <w:p w14:paraId="56E79976">
      <w:pPr>
        <w:adjustRightInd w:val="0"/>
        <w:snapToGrid w:val="0"/>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（3）选手证书及职称复印件各1份。</w:t>
      </w:r>
    </w:p>
    <w:p w14:paraId="14066874">
      <w:pPr>
        <w:adjustRightInd w:val="0"/>
        <w:snapToGrid w:val="0"/>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各参赛队将汇总表及选手报名表 (详见附件1、附件2)电子文档（盖章转pdf和word版）报送至上述邮箱；纸质文档报送上述地点。</w:t>
      </w:r>
    </w:p>
    <w:p w14:paraId="6C147762">
      <w:pPr>
        <w:adjustRightInd w:val="0"/>
        <w:snapToGrid w:val="0"/>
        <w:spacing w:line="59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（七）培训时间和地点</w:t>
      </w:r>
    </w:p>
    <w:p w14:paraId="1BD6B103">
      <w:pPr>
        <w:overflowPunct w:val="0"/>
        <w:spacing w:line="590" w:lineRule="exact"/>
        <w:ind w:firstLine="687" w:firstLineChars="200"/>
        <w:jc w:val="left"/>
        <w:rPr>
          <w:rFonts w:ascii="仿宋_GB2312" w:hAnsi="仿宋_GB2312" w:eastAsia="仿宋_GB2312" w:cs="仿宋_GB2312"/>
          <w:spacing w:val="11"/>
          <w:sz w:val="32"/>
          <w:szCs w:val="32"/>
        </w:rPr>
      </w:pPr>
      <w:r>
        <w:rPr>
          <w:rFonts w:hint="eastAsia" w:ascii="仿宋_GB2312" w:hAnsi="仿宋_GB2312" w:eastAsia="仿宋_GB2312" w:cs="仿宋_GB2312"/>
          <w:b/>
          <w:bCs/>
          <w:spacing w:val="11"/>
          <w:sz w:val="32"/>
          <w:szCs w:val="32"/>
        </w:rPr>
        <w:t>1.时间：</w:t>
      </w:r>
      <w:r>
        <w:rPr>
          <w:rFonts w:hint="eastAsia" w:ascii="仿宋_GB2312" w:hAnsi="仿宋_GB2312" w:eastAsia="仿宋_GB2312" w:cs="仿宋_GB2312"/>
          <w:spacing w:val="11"/>
          <w:sz w:val="32"/>
          <w:szCs w:val="32"/>
        </w:rPr>
        <w:t>2025年8月19日-2025年8月29日</w:t>
      </w:r>
    </w:p>
    <w:p w14:paraId="27B38887">
      <w:pPr>
        <w:overflowPunct w:val="0"/>
        <w:spacing w:line="590" w:lineRule="exact"/>
        <w:ind w:firstLine="687" w:firstLineChars="200"/>
        <w:jc w:val="left"/>
        <w:rPr>
          <w:rFonts w:ascii="仿宋_GB2312" w:hAnsi="仿宋_GB2312" w:eastAsia="仿宋_GB2312" w:cs="仿宋_GB2312"/>
        </w:rPr>
      </w:pPr>
      <w:r>
        <w:rPr>
          <w:rFonts w:hint="eastAsia" w:ascii="仿宋_GB2312" w:hAnsi="仿宋_GB2312" w:eastAsia="仿宋_GB2312" w:cs="仿宋_GB2312"/>
          <w:b/>
          <w:bCs/>
          <w:spacing w:val="11"/>
          <w:sz w:val="32"/>
          <w:szCs w:val="32"/>
        </w:rPr>
        <w:t>2.地点：</w:t>
      </w:r>
      <w:r>
        <w:rPr>
          <w:rFonts w:hint="eastAsia" w:ascii="仿宋_GB2312" w:hAnsi="仿宋_GB2312" w:eastAsia="仿宋_GB2312" w:cs="仿宋_GB2312"/>
          <w:spacing w:val="11"/>
          <w:sz w:val="32"/>
          <w:szCs w:val="32"/>
        </w:rPr>
        <w:t>厦门市计量检定测试院5楼会议室（厦门市思明区湖滨南路170号）</w:t>
      </w:r>
    </w:p>
    <w:p w14:paraId="60EE177D">
      <w:pPr>
        <w:adjustRightInd w:val="0"/>
        <w:snapToGrid w:val="0"/>
        <w:spacing w:line="59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（八）竞赛时间和地点</w:t>
      </w:r>
    </w:p>
    <w:p w14:paraId="2E8C10F4">
      <w:pPr>
        <w:overflowPunct w:val="0"/>
        <w:spacing w:line="590" w:lineRule="exact"/>
        <w:ind w:firstLine="687" w:firstLineChars="200"/>
        <w:jc w:val="left"/>
        <w:rPr>
          <w:rFonts w:ascii="仿宋_GB2312" w:hAnsi="仿宋_GB2312" w:eastAsia="仿宋_GB2312" w:cs="仿宋_GB2312"/>
          <w:color w:val="000000"/>
          <w:spacing w:val="11"/>
          <w:sz w:val="32"/>
          <w:szCs w:val="32"/>
        </w:rPr>
      </w:pPr>
      <w:r>
        <w:rPr>
          <w:rFonts w:hint="eastAsia" w:ascii="仿宋_GB2312" w:hAnsi="仿宋_GB2312" w:eastAsia="仿宋_GB2312" w:cs="仿宋_GB2312"/>
          <w:b/>
          <w:bCs/>
          <w:color w:val="000000"/>
          <w:spacing w:val="11"/>
          <w:sz w:val="32"/>
          <w:szCs w:val="32"/>
        </w:rPr>
        <w:t>1.时间：</w:t>
      </w:r>
      <w:r>
        <w:rPr>
          <w:rFonts w:hint="eastAsia" w:ascii="仿宋_GB2312" w:hAnsi="仿宋_GB2312" w:eastAsia="仿宋_GB2312" w:cs="仿宋_GB2312"/>
          <w:spacing w:val="11"/>
          <w:sz w:val="32"/>
          <w:szCs w:val="32"/>
        </w:rPr>
        <w:t>2025年9月15日-2025年9月19日</w:t>
      </w:r>
    </w:p>
    <w:p w14:paraId="7EEDC4E9">
      <w:pPr>
        <w:pStyle w:val="20"/>
        <w:spacing w:line="590" w:lineRule="exact"/>
        <w:ind w:firstLine="687" w:firstLineChars="200"/>
        <w:rPr>
          <w:rFonts w:hint="default" w:cs="仿宋_GB2312"/>
          <w:sz w:val="32"/>
          <w:szCs w:val="32"/>
        </w:rPr>
      </w:pPr>
      <w:r>
        <w:rPr>
          <w:rFonts w:cs="仿宋_GB2312"/>
          <w:b/>
          <w:bCs/>
          <w:spacing w:val="11"/>
          <w:sz w:val="32"/>
          <w:szCs w:val="32"/>
        </w:rPr>
        <w:t>2.地点：</w:t>
      </w:r>
      <w:r>
        <w:rPr>
          <w:rFonts w:cs="仿宋_GB2312"/>
          <w:spacing w:val="11"/>
          <w:sz w:val="32"/>
          <w:szCs w:val="32"/>
        </w:rPr>
        <w:t>厦门市计量检定测试院长度实验室（</w:t>
      </w:r>
      <w:r>
        <w:rPr>
          <w:rFonts w:cs="仿宋_GB2312"/>
          <w:color w:val="auto"/>
          <w:spacing w:val="11"/>
          <w:sz w:val="32"/>
          <w:szCs w:val="32"/>
        </w:rPr>
        <w:t>厦门市思明区湖滨南路170号附楼1楼</w:t>
      </w:r>
      <w:r>
        <w:rPr>
          <w:rFonts w:cs="仿宋_GB2312"/>
          <w:spacing w:val="11"/>
          <w:sz w:val="32"/>
          <w:szCs w:val="32"/>
        </w:rPr>
        <w:t>）</w:t>
      </w:r>
    </w:p>
    <w:p w14:paraId="663DF1A8">
      <w:pPr>
        <w:adjustRightInd w:val="0"/>
        <w:snapToGrid w:val="0"/>
        <w:spacing w:line="59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三、奖励办法</w:t>
      </w:r>
    </w:p>
    <w:p w14:paraId="6238FE35">
      <w:pPr>
        <w:adjustRightInd w:val="0"/>
        <w:snapToGrid w:val="0"/>
        <w:spacing w:line="590" w:lineRule="exact"/>
        <w:ind w:firstLine="684" w:firstLineChars="200"/>
        <w:jc w:val="left"/>
        <w:rPr>
          <w:rFonts w:ascii="仿宋_GB2312" w:hAnsi="仿宋_GB2312" w:eastAsia="仿宋_GB2312" w:cs="仿宋_GB2312"/>
          <w:sz w:val="32"/>
          <w:szCs w:val="32"/>
        </w:rPr>
      </w:pPr>
      <w:bookmarkStart w:id="30" w:name="OLE_LINK35"/>
      <w:bookmarkStart w:id="31" w:name="OLE_LINK20"/>
      <w:bookmarkStart w:id="32" w:name="OLE_LINK13"/>
      <w:r>
        <w:rPr>
          <w:rFonts w:hint="eastAsia" w:ascii="仿宋_GB2312" w:hAnsi="仿宋_GB2312" w:eastAsia="仿宋_GB2312" w:cs="仿宋_GB2312"/>
          <w:spacing w:val="11"/>
          <w:sz w:val="32"/>
          <w:szCs w:val="32"/>
        </w:rPr>
        <w:t>获得</w:t>
      </w:r>
      <w:r>
        <w:rPr>
          <w:rFonts w:hint="eastAsia" w:ascii="仿宋_GB2312" w:hAnsi="仿宋_GB2312" w:eastAsia="仿宋_GB2312" w:cs="仿宋_GB2312"/>
          <w:bCs/>
          <w:sz w:val="32"/>
          <w:szCs w:val="32"/>
        </w:rPr>
        <w:t>竞赛</w:t>
      </w:r>
      <w:r>
        <w:rPr>
          <w:rFonts w:hint="eastAsia" w:ascii="仿宋_GB2312" w:hAnsi="仿宋_GB2312" w:eastAsia="仿宋_GB2312" w:cs="仿宋_GB2312"/>
          <w:sz w:val="32"/>
          <w:szCs w:val="32"/>
        </w:rPr>
        <w:t>个人第1名至第6名</w:t>
      </w:r>
      <w:r>
        <w:rPr>
          <w:rFonts w:hint="eastAsia" w:ascii="仿宋_GB2312" w:hAnsi="仿宋_GB2312" w:eastAsia="仿宋_GB2312" w:cs="仿宋_GB2312"/>
          <w:spacing w:val="11"/>
          <w:sz w:val="32"/>
          <w:szCs w:val="32"/>
        </w:rPr>
        <w:t>的选手及优胜奖选手，</w:t>
      </w:r>
      <w:r>
        <w:rPr>
          <w:rFonts w:hint="eastAsia" w:ascii="仿宋_GB2312" w:hAnsi="仿宋_GB2312" w:eastAsia="仿宋_GB2312" w:cs="仿宋_GB2312"/>
          <w:spacing w:val="11"/>
          <w:sz w:val="32"/>
          <w:szCs w:val="32"/>
          <w:shd w:val="clear" w:color="auto" w:fill="FFFFFF"/>
        </w:rPr>
        <w:t>由</w:t>
      </w:r>
      <w:r>
        <w:rPr>
          <w:rFonts w:hint="eastAsia" w:ascii="仿宋_GB2312" w:hAnsi="仿宋_GB2312" w:eastAsia="仿宋_GB2312" w:cs="仿宋_GB2312"/>
          <w:sz w:val="32"/>
          <w:szCs w:val="32"/>
        </w:rPr>
        <w:t>本项目竞赛组委会给予</w:t>
      </w:r>
      <w:r>
        <w:rPr>
          <w:rFonts w:hint="eastAsia" w:ascii="仿宋_GB2312" w:hAnsi="仿宋_GB2312" w:eastAsia="仿宋_GB2312" w:cs="仿宋_GB2312"/>
          <w:spacing w:val="11"/>
          <w:sz w:val="32"/>
          <w:szCs w:val="32"/>
        </w:rPr>
        <w:t>一次性</w:t>
      </w:r>
      <w:r>
        <w:rPr>
          <w:rFonts w:hint="eastAsia" w:ascii="仿宋_GB2312" w:hAnsi="仿宋_GB2312" w:eastAsia="仿宋_GB2312" w:cs="仿宋_GB2312"/>
          <w:sz w:val="32"/>
          <w:szCs w:val="32"/>
        </w:rPr>
        <w:t>奖励（</w:t>
      </w:r>
      <w:r>
        <w:rPr>
          <w:rFonts w:hint="eastAsia" w:ascii="仿宋_GB2312" w:hAnsi="仿宋_GB2312" w:eastAsia="仿宋_GB2312" w:cs="仿宋_GB2312"/>
          <w:bCs/>
          <w:sz w:val="32"/>
          <w:szCs w:val="32"/>
        </w:rPr>
        <w:t>10个工作日内发放到位</w:t>
      </w:r>
      <w:r>
        <w:rPr>
          <w:rFonts w:hint="eastAsia" w:ascii="仿宋_GB2312" w:hAnsi="仿宋_GB2312" w:eastAsia="仿宋_GB2312" w:cs="仿宋_GB2312"/>
          <w:sz w:val="32"/>
          <w:szCs w:val="32"/>
        </w:rPr>
        <w:t>）。</w:t>
      </w:r>
      <w:bookmarkEnd w:id="30"/>
      <w:bookmarkEnd w:id="31"/>
      <w:bookmarkStart w:id="33" w:name="OLE_LINK29"/>
      <w:r>
        <w:rPr>
          <w:rFonts w:hint="eastAsia" w:ascii="仿宋_GB2312" w:hAnsi="仿宋_GB2312" w:eastAsia="仿宋_GB2312" w:cs="仿宋_GB2312"/>
          <w:spacing w:val="11"/>
          <w:sz w:val="32"/>
          <w:szCs w:val="32"/>
          <w:shd w:val="clear" w:color="auto" w:fill="FFFFFF"/>
        </w:rPr>
        <w:t>其</w:t>
      </w:r>
      <w:r>
        <w:rPr>
          <w:rFonts w:hint="eastAsia" w:ascii="仿宋_GB2312" w:hAnsi="仿宋_GB2312" w:eastAsia="仿宋_GB2312" w:cs="仿宋_GB2312"/>
          <w:spacing w:val="11"/>
          <w:sz w:val="32"/>
          <w:szCs w:val="32"/>
        </w:rPr>
        <w:t>中：</w:t>
      </w:r>
      <w:r>
        <w:rPr>
          <w:rFonts w:hint="eastAsia" w:ascii="仿宋_GB2312" w:hAnsi="仿宋_GB2312" w:eastAsia="仿宋_GB2312" w:cs="仿宋_GB2312"/>
          <w:spacing w:val="11"/>
          <w:sz w:val="32"/>
          <w:szCs w:val="32"/>
          <w:shd w:val="clear" w:color="auto" w:fill="FFFFFF"/>
        </w:rPr>
        <w:t>第1名选手奖励5000元/人，第2-3名选手分别奖励4000元/人，第4-6名选手分别奖励3000元/人，</w:t>
      </w:r>
      <w:bookmarkStart w:id="34" w:name="OLE_LINK34"/>
      <w:r>
        <w:rPr>
          <w:rFonts w:hint="eastAsia" w:ascii="仿宋_GB2312" w:hAnsi="仿宋_GB2312" w:eastAsia="仿宋_GB2312" w:cs="仿宋_GB2312"/>
          <w:spacing w:val="11"/>
          <w:sz w:val="32"/>
          <w:szCs w:val="32"/>
          <w:shd w:val="clear" w:color="auto" w:fill="FFFFFF"/>
        </w:rPr>
        <w:t>优胜奖</w:t>
      </w:r>
      <w:bookmarkEnd w:id="34"/>
      <w:r>
        <w:rPr>
          <w:rFonts w:hint="eastAsia" w:ascii="仿宋_GB2312" w:hAnsi="仿宋_GB2312" w:eastAsia="仿宋_GB2312" w:cs="仿宋_GB2312"/>
          <w:spacing w:val="11"/>
          <w:sz w:val="32"/>
          <w:szCs w:val="32"/>
          <w:shd w:val="clear" w:color="auto" w:fill="FFFFFF"/>
        </w:rPr>
        <w:t>500元/人</w:t>
      </w:r>
      <w:bookmarkStart w:id="35" w:name="OLE_LINK32"/>
      <w:r>
        <w:rPr>
          <w:rFonts w:hint="eastAsia" w:ascii="仿宋_GB2312" w:hAnsi="仿宋_GB2312" w:eastAsia="仿宋_GB2312" w:cs="仿宋_GB2312"/>
          <w:sz w:val="32"/>
          <w:szCs w:val="32"/>
        </w:rPr>
        <w:t>，以上奖金均为税前金额</w:t>
      </w:r>
      <w:r>
        <w:rPr>
          <w:rFonts w:hint="eastAsia" w:ascii="仿宋_GB2312" w:hAnsi="仿宋_GB2312" w:eastAsia="仿宋_GB2312" w:cs="仿宋_GB2312"/>
          <w:spacing w:val="11"/>
          <w:sz w:val="32"/>
          <w:szCs w:val="32"/>
          <w:shd w:val="clear" w:color="auto" w:fill="FFFFFF"/>
        </w:rPr>
        <w:t>。</w:t>
      </w:r>
    </w:p>
    <w:bookmarkEnd w:id="33"/>
    <w:bookmarkEnd w:id="35"/>
    <w:p w14:paraId="6BB58C15">
      <w:pPr>
        <w:pStyle w:val="2"/>
        <w:spacing w:line="590" w:lineRule="exact"/>
        <w:ind w:left="0" w:leftChars="0" w:firstLine="684" w:firstLineChars="200"/>
        <w:jc w:val="left"/>
        <w:rPr>
          <w:rFonts w:ascii="仿宋_GB2312" w:hAnsi="仿宋_GB2312" w:eastAsia="仿宋_GB2312" w:cs="仿宋_GB2312"/>
          <w:sz w:val="32"/>
          <w:szCs w:val="32"/>
        </w:rPr>
      </w:pPr>
      <w:bookmarkStart w:id="36" w:name="OLE_LINK36"/>
      <w:bookmarkStart w:id="37" w:name="OLE_LINK33"/>
      <w:r>
        <w:rPr>
          <w:rFonts w:hint="eastAsia" w:ascii="仿宋_GB2312" w:hAnsi="仿宋_GB2312" w:eastAsia="仿宋_GB2312" w:cs="仿宋_GB2312"/>
          <w:spacing w:val="11"/>
          <w:sz w:val="32"/>
          <w:szCs w:val="32"/>
        </w:rPr>
        <w:t>对获得市级技能竞赛第一名的选手授予“厦门数字工匠”，</w:t>
      </w:r>
      <w:bookmarkStart w:id="38" w:name="OLE_LINK30"/>
      <w:r>
        <w:rPr>
          <w:rFonts w:hint="eastAsia" w:ascii="仿宋_GB2312" w:hAnsi="仿宋_GB2312" w:eastAsia="仿宋_GB2312" w:cs="仿宋_GB2312"/>
          <w:spacing w:val="11"/>
          <w:sz w:val="32"/>
          <w:szCs w:val="32"/>
        </w:rPr>
        <w:t>已获得相应称号的不再重复授予或认定。</w:t>
      </w:r>
      <w:bookmarkEnd w:id="36"/>
    </w:p>
    <w:bookmarkEnd w:id="32"/>
    <w:bookmarkEnd w:id="37"/>
    <w:bookmarkEnd w:id="38"/>
    <w:p w14:paraId="728B86CB">
      <w:pPr>
        <w:overflowPunct w:val="0"/>
        <w:spacing w:line="590" w:lineRule="exact"/>
        <w:ind w:firstLine="684" w:firstLineChars="200"/>
        <w:jc w:val="left"/>
        <w:rPr>
          <w:rFonts w:ascii="仿宋_GB2312" w:hAnsi="仿宋_GB2312" w:eastAsia="仿宋_GB2312" w:cs="仿宋_GB2312"/>
          <w:kern w:val="44"/>
          <w:sz w:val="32"/>
          <w:szCs w:val="32"/>
        </w:rPr>
      </w:pPr>
      <w:bookmarkStart w:id="39" w:name="OLE_LINK21"/>
      <w:bookmarkStart w:id="40" w:name="OLE_LINK14"/>
      <w:r>
        <w:rPr>
          <w:rFonts w:hint="eastAsia" w:ascii="仿宋_GB2312" w:hAnsi="仿宋_GB2312" w:eastAsia="仿宋_GB2312" w:cs="仿宋_GB2312"/>
          <w:spacing w:val="11"/>
          <w:sz w:val="32"/>
          <w:szCs w:val="32"/>
        </w:rPr>
        <w:t>奖项设置其他未尽事宜，按照</w:t>
      </w:r>
      <w:r>
        <w:rPr>
          <w:rFonts w:hint="eastAsia" w:ascii="仿宋_GB2312" w:hAnsi="仿宋_GB2312" w:eastAsia="仿宋_GB2312" w:cs="仿宋_GB2312"/>
          <w:spacing w:val="11"/>
          <w:sz w:val="32"/>
          <w:szCs w:val="32"/>
          <w:lang w:val="zh-CN"/>
        </w:rPr>
        <w:t>《厦门市职工劳动和技能竞赛管理办法》</w:t>
      </w:r>
      <w:r>
        <w:rPr>
          <w:rFonts w:hint="eastAsia" w:ascii="仿宋_GB2312" w:hAnsi="仿宋_GB2312" w:eastAsia="仿宋_GB2312" w:cs="仿宋_GB2312"/>
          <w:spacing w:val="8"/>
          <w:sz w:val="32"/>
          <w:szCs w:val="32"/>
        </w:rPr>
        <w:t>（厦工〔2025〕13号）的规定执行。</w:t>
      </w:r>
      <w:bookmarkEnd w:id="39"/>
      <w:bookmarkEnd w:id="40"/>
    </w:p>
    <w:p w14:paraId="3440E449">
      <w:pPr>
        <w:spacing w:line="590" w:lineRule="exact"/>
        <w:ind w:left="1918" w:leftChars="304" w:hanging="1280" w:hangingChars="400"/>
        <w:jc w:val="left"/>
        <w:rPr>
          <w:rFonts w:ascii="仿宋_GB2312" w:hAnsi="仿宋_GB2312" w:eastAsia="仿宋_GB2312" w:cs="仿宋_GB2312"/>
          <w:kern w:val="44"/>
          <w:sz w:val="32"/>
          <w:szCs w:val="32"/>
        </w:rPr>
      </w:pPr>
    </w:p>
    <w:p w14:paraId="0ADD09EA">
      <w:pPr>
        <w:spacing w:line="590" w:lineRule="exact"/>
        <w:ind w:left="1804" w:leftChars="303" w:hanging="1168" w:hangingChars="365"/>
        <w:jc w:val="left"/>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附件：1.</w:t>
      </w:r>
      <w:bookmarkStart w:id="41" w:name="OLE_LINK39"/>
      <w:r>
        <w:rPr>
          <w:rFonts w:hint="eastAsia" w:ascii="仿宋_GB2312" w:hAnsi="仿宋_GB2312" w:eastAsia="仿宋_GB2312" w:cs="仿宋_GB2312"/>
          <w:kern w:val="44"/>
          <w:sz w:val="32"/>
          <w:szCs w:val="32"/>
        </w:rPr>
        <w:t>厦门市第三十一届职工技能大赛计量员职业技能竞赛</w:t>
      </w:r>
      <w:bookmarkEnd w:id="41"/>
      <w:r>
        <w:rPr>
          <w:rFonts w:hint="eastAsia" w:ascii="仿宋_GB2312" w:hAnsi="仿宋_GB2312" w:eastAsia="仿宋_GB2312" w:cs="仿宋_GB2312"/>
          <w:kern w:val="44"/>
          <w:sz w:val="32"/>
          <w:szCs w:val="32"/>
        </w:rPr>
        <w:t>代表队汇总表</w:t>
      </w:r>
    </w:p>
    <w:p w14:paraId="3A5F8CB7">
      <w:pPr>
        <w:spacing w:line="590" w:lineRule="exact"/>
        <w:ind w:left="1841" w:leftChars="711" w:hanging="348" w:hangingChars="109"/>
        <w:jc w:val="left"/>
        <w:rPr>
          <w:rFonts w:ascii="仿宋_GB2312" w:hAnsi="仿宋_GB2312" w:eastAsia="仿宋_GB2312" w:cs="仿宋_GB2312"/>
          <w:sz w:val="32"/>
          <w:szCs w:val="32"/>
        </w:rPr>
      </w:pPr>
      <w:r>
        <w:rPr>
          <w:rFonts w:hint="eastAsia" w:ascii="仿宋_GB2312" w:hAnsi="仿宋_GB2312" w:eastAsia="仿宋_GB2312" w:cs="仿宋_GB2312"/>
          <w:kern w:val="44"/>
          <w:sz w:val="32"/>
          <w:szCs w:val="32"/>
        </w:rPr>
        <w:t>2.厦门市第三十一届职工技能大赛计量员职业技能竞赛选手报名表</w:t>
      </w:r>
    </w:p>
    <w:p w14:paraId="65B21658">
      <w:pPr>
        <w:spacing w:line="590" w:lineRule="exact"/>
        <w:jc w:val="left"/>
        <w:outlineLvl w:val="0"/>
        <w:rPr>
          <w:rFonts w:ascii="仿宋_GB2312" w:hAnsi="仿宋_GB2312" w:eastAsia="仿宋_GB2312" w:cs="仿宋_GB2312"/>
          <w:sz w:val="32"/>
          <w:szCs w:val="32"/>
        </w:rPr>
      </w:pPr>
    </w:p>
    <w:p w14:paraId="0BEAB891">
      <w:pPr>
        <w:spacing w:line="590" w:lineRule="exact"/>
        <w:jc w:val="left"/>
        <w:outlineLvl w:val="0"/>
        <w:rPr>
          <w:rFonts w:hint="eastAsia" w:ascii="仿宋_GB2312" w:hAnsi="仿宋_GB2312" w:eastAsia="仿宋_GB2312" w:cs="仿宋_GB2312"/>
          <w:sz w:val="32"/>
          <w:szCs w:val="32"/>
        </w:rPr>
      </w:pPr>
    </w:p>
    <w:p w14:paraId="55DBCD4F">
      <w:pPr>
        <w:pStyle w:val="2"/>
        <w:spacing w:line="590" w:lineRule="exact"/>
      </w:pPr>
    </w:p>
    <w:p w14:paraId="20445595">
      <w:pPr>
        <w:spacing w:line="590" w:lineRule="exact"/>
        <w:ind w:firstLine="640" w:firstLineChars="200"/>
        <w:jc w:val="left"/>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 xml:space="preserve">厦门市市场监督管理局           厦门市总工会 </w:t>
      </w:r>
    </w:p>
    <w:p w14:paraId="50072DE0">
      <w:pPr>
        <w:spacing w:line="590" w:lineRule="exact"/>
        <w:ind w:left="1918" w:leftChars="304" w:hanging="1280" w:hangingChars="400"/>
        <w:jc w:val="left"/>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 xml:space="preserve">                              2025年7月8日</w:t>
      </w:r>
    </w:p>
    <w:bookmarkEnd w:id="48"/>
    <w:p w14:paraId="699434E6">
      <w:pPr>
        <w:spacing w:line="560" w:lineRule="exact"/>
        <w:ind w:left="1918" w:leftChars="304" w:hanging="1280" w:hangingChars="400"/>
        <w:jc w:val="left"/>
        <w:rPr>
          <w:rFonts w:ascii="仿宋" w:hAnsi="仿宋" w:eastAsia="仿宋" w:cs="仿宋"/>
          <w:kern w:val="44"/>
          <w:sz w:val="32"/>
          <w:szCs w:val="32"/>
        </w:rPr>
        <w:sectPr>
          <w:footerReference r:id="rId3" w:type="default"/>
          <w:pgSz w:w="11906" w:h="16838"/>
          <w:pgMar w:top="1928" w:right="1531" w:bottom="1814" w:left="1531" w:header="851" w:footer="1418" w:gutter="0"/>
          <w:cols w:space="0" w:num="1"/>
          <w:docGrid w:type="lines" w:linePitch="312" w:charSpace="0"/>
        </w:sectPr>
      </w:pPr>
    </w:p>
    <w:bookmarkEnd w:id="1"/>
    <w:bookmarkEnd w:id="2"/>
    <w:p w14:paraId="2ED1BA50">
      <w:pPr>
        <w:spacing w:line="560" w:lineRule="exact"/>
        <w:jc w:val="left"/>
        <w:outlineLvl w:val="0"/>
        <w:rPr>
          <w:rFonts w:ascii="黑体" w:hAnsi="黑体" w:eastAsia="黑体" w:cs="仿宋_GB2312"/>
          <w:sz w:val="32"/>
          <w:szCs w:val="32"/>
        </w:rPr>
      </w:pPr>
      <w:bookmarkStart w:id="42" w:name="_Toc10620"/>
      <w:bookmarkStart w:id="43" w:name="_Toc24016"/>
      <w:r>
        <w:rPr>
          <w:rFonts w:hint="eastAsia" w:ascii="黑体" w:hAnsi="黑体" w:eastAsia="黑体" w:cs="仿宋_GB2312"/>
          <w:sz w:val="32"/>
          <w:szCs w:val="32"/>
        </w:rPr>
        <w:t>附件</w:t>
      </w:r>
      <w:bookmarkEnd w:id="42"/>
      <w:bookmarkEnd w:id="43"/>
      <w:r>
        <w:rPr>
          <w:rFonts w:hint="eastAsia" w:ascii="黑体" w:hAnsi="黑体" w:eastAsia="黑体" w:cs="仿宋_GB2312"/>
          <w:sz w:val="32"/>
          <w:szCs w:val="32"/>
        </w:rPr>
        <w:t>1</w:t>
      </w:r>
    </w:p>
    <w:p w14:paraId="20EC99B6">
      <w:pPr>
        <w:spacing w:line="5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sz w:val="32"/>
          <w:szCs w:val="32"/>
        </w:rPr>
        <w:t>厦门市第三十一届职工技能大赛计量员职业技能竞赛代表队汇总表</w:t>
      </w:r>
    </w:p>
    <w:p w14:paraId="4FCCB79D">
      <w:pPr>
        <w:spacing w:line="560" w:lineRule="exact"/>
        <w:ind w:firstLine="240" w:firstLineChars="100"/>
        <w:jc w:val="left"/>
        <w:rPr>
          <w:rFonts w:ascii="仿宋" w:hAnsi="仿宋" w:eastAsia="仿宋" w:cs="仿宋"/>
          <w:sz w:val="24"/>
        </w:rPr>
      </w:pPr>
      <w:r>
        <w:rPr>
          <w:rFonts w:hint="eastAsia" w:ascii="仿宋" w:hAnsi="仿宋" w:eastAsia="仿宋" w:cs="仿宋"/>
          <w:sz w:val="24"/>
        </w:rPr>
        <w:t xml:space="preserve"> 代表队：XXX代表队 （公章）                                                   </w:t>
      </w:r>
    </w:p>
    <w:tbl>
      <w:tblPr>
        <w:tblStyle w:val="13"/>
        <w:tblpPr w:leftFromText="180" w:rightFromText="180" w:vertAnchor="text" w:horzAnchor="margin" w:tblpXSpec="center" w:tblpY="146"/>
        <w:tblOverlap w:val="never"/>
        <w:tblW w:w="14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197"/>
        <w:gridCol w:w="1045"/>
        <w:gridCol w:w="1011"/>
        <w:gridCol w:w="1551"/>
        <w:gridCol w:w="2878"/>
        <w:gridCol w:w="1988"/>
        <w:gridCol w:w="3343"/>
      </w:tblGrid>
      <w:tr w14:paraId="39FE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64" w:type="dxa"/>
            <w:tcBorders>
              <w:top w:val="single" w:color="auto" w:sz="4" w:space="0"/>
              <w:left w:val="single" w:color="auto" w:sz="4" w:space="0"/>
              <w:bottom w:val="single" w:color="auto" w:sz="4" w:space="0"/>
              <w:right w:val="single" w:color="auto" w:sz="4" w:space="0"/>
            </w:tcBorders>
            <w:vAlign w:val="center"/>
          </w:tcPr>
          <w:p w14:paraId="241EC6A0">
            <w:pPr>
              <w:spacing w:line="560" w:lineRule="exact"/>
              <w:jc w:val="center"/>
              <w:rPr>
                <w:rFonts w:ascii="仿宋" w:hAnsi="仿宋" w:eastAsia="仿宋" w:cs="仿宋"/>
                <w:b/>
                <w:bCs/>
                <w:sz w:val="24"/>
              </w:rPr>
            </w:pPr>
            <w:r>
              <w:rPr>
                <w:rFonts w:hint="eastAsia" w:ascii="仿宋" w:hAnsi="仿宋" w:eastAsia="仿宋" w:cs="仿宋"/>
                <w:b/>
                <w:bCs/>
                <w:sz w:val="24"/>
              </w:rPr>
              <w:t>序号</w:t>
            </w:r>
          </w:p>
        </w:tc>
        <w:tc>
          <w:tcPr>
            <w:tcW w:w="1197" w:type="dxa"/>
            <w:tcBorders>
              <w:top w:val="single" w:color="auto" w:sz="4" w:space="0"/>
              <w:left w:val="single" w:color="auto" w:sz="4" w:space="0"/>
              <w:bottom w:val="single" w:color="auto" w:sz="4" w:space="0"/>
              <w:right w:val="single" w:color="auto" w:sz="4" w:space="0"/>
            </w:tcBorders>
            <w:vAlign w:val="center"/>
          </w:tcPr>
          <w:p w14:paraId="73E958FC">
            <w:pPr>
              <w:spacing w:line="560" w:lineRule="exact"/>
              <w:jc w:val="center"/>
              <w:rPr>
                <w:rFonts w:ascii="仿宋" w:hAnsi="仿宋" w:eastAsia="仿宋" w:cs="仿宋"/>
                <w:b/>
                <w:bCs/>
                <w:sz w:val="24"/>
              </w:rPr>
            </w:pPr>
            <w:r>
              <w:rPr>
                <w:rFonts w:hint="eastAsia" w:ascii="仿宋" w:hAnsi="仿宋" w:eastAsia="仿宋" w:cs="仿宋"/>
                <w:b/>
                <w:bCs/>
                <w:sz w:val="24"/>
              </w:rPr>
              <w:t>姓名</w:t>
            </w:r>
          </w:p>
        </w:tc>
        <w:tc>
          <w:tcPr>
            <w:tcW w:w="1045" w:type="dxa"/>
            <w:tcBorders>
              <w:top w:val="single" w:color="auto" w:sz="4" w:space="0"/>
              <w:left w:val="single" w:color="auto" w:sz="4" w:space="0"/>
              <w:bottom w:val="single" w:color="auto" w:sz="4" w:space="0"/>
              <w:right w:val="single" w:color="auto" w:sz="4" w:space="0"/>
            </w:tcBorders>
            <w:vAlign w:val="center"/>
          </w:tcPr>
          <w:p w14:paraId="2E7F84D8">
            <w:pPr>
              <w:spacing w:line="560" w:lineRule="exact"/>
              <w:jc w:val="center"/>
              <w:rPr>
                <w:rFonts w:ascii="仿宋" w:hAnsi="仿宋" w:eastAsia="仿宋" w:cs="仿宋"/>
                <w:b/>
                <w:bCs/>
                <w:sz w:val="24"/>
              </w:rPr>
            </w:pPr>
            <w:r>
              <w:rPr>
                <w:rFonts w:hint="eastAsia" w:ascii="仿宋" w:hAnsi="仿宋" w:eastAsia="仿宋" w:cs="仿宋"/>
                <w:b/>
                <w:bCs/>
                <w:sz w:val="24"/>
              </w:rPr>
              <w:t>性别</w:t>
            </w:r>
          </w:p>
        </w:tc>
        <w:tc>
          <w:tcPr>
            <w:tcW w:w="1011" w:type="dxa"/>
            <w:tcBorders>
              <w:top w:val="single" w:color="auto" w:sz="4" w:space="0"/>
              <w:left w:val="single" w:color="auto" w:sz="4" w:space="0"/>
              <w:bottom w:val="single" w:color="auto" w:sz="4" w:space="0"/>
              <w:right w:val="single" w:color="auto" w:sz="4" w:space="0"/>
            </w:tcBorders>
            <w:vAlign w:val="center"/>
          </w:tcPr>
          <w:p w14:paraId="01C18544">
            <w:pPr>
              <w:spacing w:line="560" w:lineRule="exact"/>
              <w:jc w:val="center"/>
              <w:rPr>
                <w:rFonts w:ascii="仿宋" w:hAnsi="仿宋" w:eastAsia="仿宋" w:cs="仿宋"/>
                <w:b/>
                <w:bCs/>
                <w:sz w:val="24"/>
              </w:rPr>
            </w:pPr>
            <w:r>
              <w:rPr>
                <w:rFonts w:hint="eastAsia" w:ascii="仿宋" w:hAnsi="仿宋" w:eastAsia="仿宋" w:cs="仿宋"/>
                <w:b/>
                <w:bCs/>
                <w:sz w:val="24"/>
              </w:rPr>
              <w:t>民族</w:t>
            </w:r>
          </w:p>
        </w:tc>
        <w:tc>
          <w:tcPr>
            <w:tcW w:w="1551" w:type="dxa"/>
            <w:tcBorders>
              <w:top w:val="single" w:color="auto" w:sz="4" w:space="0"/>
              <w:left w:val="single" w:color="auto" w:sz="4" w:space="0"/>
              <w:bottom w:val="single" w:color="auto" w:sz="4" w:space="0"/>
              <w:right w:val="single" w:color="auto" w:sz="4" w:space="0"/>
            </w:tcBorders>
            <w:vAlign w:val="center"/>
          </w:tcPr>
          <w:p w14:paraId="08B96265">
            <w:pPr>
              <w:spacing w:line="560" w:lineRule="exact"/>
              <w:jc w:val="center"/>
              <w:rPr>
                <w:rFonts w:ascii="仿宋" w:hAnsi="仿宋" w:eastAsia="仿宋" w:cs="仿宋"/>
                <w:b/>
                <w:bCs/>
                <w:sz w:val="24"/>
              </w:rPr>
            </w:pPr>
            <w:r>
              <w:rPr>
                <w:rFonts w:hint="eastAsia" w:ascii="仿宋" w:hAnsi="仿宋" w:eastAsia="仿宋" w:cs="仿宋"/>
                <w:b/>
                <w:bCs/>
                <w:sz w:val="24"/>
              </w:rPr>
              <w:t>出生年月</w:t>
            </w:r>
          </w:p>
        </w:tc>
        <w:tc>
          <w:tcPr>
            <w:tcW w:w="2878" w:type="dxa"/>
            <w:tcBorders>
              <w:top w:val="single" w:color="auto" w:sz="4" w:space="0"/>
              <w:left w:val="single" w:color="auto" w:sz="4" w:space="0"/>
              <w:bottom w:val="single" w:color="auto" w:sz="4" w:space="0"/>
              <w:right w:val="single" w:color="auto" w:sz="4" w:space="0"/>
            </w:tcBorders>
            <w:vAlign w:val="center"/>
          </w:tcPr>
          <w:p w14:paraId="004DDCA0">
            <w:pPr>
              <w:spacing w:line="560" w:lineRule="exact"/>
              <w:jc w:val="center"/>
              <w:rPr>
                <w:rFonts w:ascii="仿宋" w:hAnsi="仿宋" w:eastAsia="仿宋" w:cs="仿宋"/>
                <w:b/>
                <w:bCs/>
                <w:sz w:val="24"/>
              </w:rPr>
            </w:pPr>
            <w:r>
              <w:rPr>
                <w:rFonts w:hint="eastAsia" w:ascii="仿宋" w:hAnsi="仿宋" w:eastAsia="仿宋" w:cs="仿宋"/>
                <w:b/>
                <w:bCs/>
                <w:sz w:val="24"/>
              </w:rPr>
              <w:t>身份证号码</w:t>
            </w:r>
          </w:p>
        </w:tc>
        <w:tc>
          <w:tcPr>
            <w:tcW w:w="1988" w:type="dxa"/>
            <w:tcBorders>
              <w:top w:val="single" w:color="auto" w:sz="4" w:space="0"/>
              <w:left w:val="single" w:color="auto" w:sz="4" w:space="0"/>
              <w:bottom w:val="single" w:color="auto" w:sz="4" w:space="0"/>
              <w:right w:val="single" w:color="auto" w:sz="4" w:space="0"/>
            </w:tcBorders>
            <w:vAlign w:val="center"/>
          </w:tcPr>
          <w:p w14:paraId="0CA6B0FB">
            <w:pPr>
              <w:spacing w:line="560" w:lineRule="exact"/>
              <w:jc w:val="center"/>
              <w:rPr>
                <w:rFonts w:ascii="仿宋" w:hAnsi="仿宋" w:eastAsia="仿宋" w:cs="仿宋"/>
                <w:b/>
                <w:bCs/>
                <w:sz w:val="24"/>
              </w:rPr>
            </w:pPr>
            <w:r>
              <w:rPr>
                <w:rFonts w:hint="eastAsia" w:ascii="仿宋" w:hAnsi="仿宋" w:eastAsia="仿宋" w:cs="仿宋"/>
                <w:b/>
                <w:bCs/>
                <w:sz w:val="24"/>
              </w:rPr>
              <w:t>手机号码</w:t>
            </w:r>
          </w:p>
        </w:tc>
        <w:tc>
          <w:tcPr>
            <w:tcW w:w="3343" w:type="dxa"/>
            <w:tcBorders>
              <w:top w:val="single" w:color="auto" w:sz="4" w:space="0"/>
              <w:left w:val="single" w:color="auto" w:sz="4" w:space="0"/>
              <w:bottom w:val="single" w:color="auto" w:sz="4" w:space="0"/>
              <w:right w:val="single" w:color="auto" w:sz="4" w:space="0"/>
            </w:tcBorders>
            <w:vAlign w:val="center"/>
          </w:tcPr>
          <w:p w14:paraId="306368AE">
            <w:pPr>
              <w:spacing w:line="560" w:lineRule="exact"/>
              <w:jc w:val="center"/>
              <w:rPr>
                <w:rFonts w:ascii="仿宋" w:hAnsi="仿宋" w:eastAsia="仿宋" w:cs="仿宋"/>
                <w:b/>
                <w:bCs/>
                <w:sz w:val="24"/>
              </w:rPr>
            </w:pPr>
            <w:r>
              <w:rPr>
                <w:rFonts w:hint="eastAsia" w:ascii="仿宋" w:hAnsi="仿宋" w:eastAsia="仿宋" w:cs="仿宋"/>
                <w:b/>
                <w:bCs/>
                <w:sz w:val="24"/>
              </w:rPr>
              <w:t>所在单位</w:t>
            </w:r>
          </w:p>
        </w:tc>
      </w:tr>
      <w:tr w14:paraId="68A3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4" w:type="dxa"/>
            <w:tcBorders>
              <w:top w:val="single" w:color="auto" w:sz="4" w:space="0"/>
              <w:left w:val="single" w:color="auto" w:sz="4" w:space="0"/>
              <w:bottom w:val="single" w:color="auto" w:sz="4" w:space="0"/>
              <w:right w:val="single" w:color="auto" w:sz="4" w:space="0"/>
            </w:tcBorders>
            <w:vAlign w:val="center"/>
          </w:tcPr>
          <w:p w14:paraId="542CE1D1">
            <w:pPr>
              <w:spacing w:line="560" w:lineRule="exact"/>
              <w:jc w:val="center"/>
              <w:rPr>
                <w:rFonts w:ascii="仿宋" w:hAnsi="仿宋" w:eastAsia="仿宋" w:cs="仿宋"/>
                <w:b/>
                <w:bCs/>
                <w:sz w:val="24"/>
              </w:rPr>
            </w:pPr>
            <w:r>
              <w:rPr>
                <w:rFonts w:hint="eastAsia" w:ascii="仿宋" w:hAnsi="仿宋" w:eastAsia="仿宋" w:cs="仿宋"/>
                <w:b/>
                <w:bCs/>
                <w:sz w:val="24"/>
              </w:rPr>
              <w:t>领队</w:t>
            </w:r>
          </w:p>
        </w:tc>
        <w:tc>
          <w:tcPr>
            <w:tcW w:w="1197" w:type="dxa"/>
            <w:tcBorders>
              <w:top w:val="single" w:color="auto" w:sz="4" w:space="0"/>
              <w:left w:val="single" w:color="auto" w:sz="4" w:space="0"/>
              <w:bottom w:val="single" w:color="auto" w:sz="4" w:space="0"/>
              <w:right w:val="single" w:color="auto" w:sz="4" w:space="0"/>
            </w:tcBorders>
            <w:vAlign w:val="center"/>
          </w:tcPr>
          <w:p w14:paraId="02B31739">
            <w:pPr>
              <w:spacing w:line="560" w:lineRule="exact"/>
              <w:jc w:val="left"/>
              <w:rPr>
                <w:rFonts w:ascii="仿宋" w:hAnsi="仿宋" w:eastAsia="仿宋" w:cs="仿宋"/>
                <w:sz w:val="24"/>
              </w:rPr>
            </w:pPr>
          </w:p>
        </w:tc>
        <w:tc>
          <w:tcPr>
            <w:tcW w:w="1045" w:type="dxa"/>
            <w:tcBorders>
              <w:top w:val="single" w:color="auto" w:sz="4" w:space="0"/>
              <w:left w:val="single" w:color="auto" w:sz="4" w:space="0"/>
              <w:bottom w:val="single" w:color="auto" w:sz="4" w:space="0"/>
              <w:right w:val="single" w:color="auto" w:sz="4" w:space="0"/>
            </w:tcBorders>
            <w:vAlign w:val="center"/>
          </w:tcPr>
          <w:p w14:paraId="14087C6D">
            <w:pPr>
              <w:spacing w:line="560" w:lineRule="exact"/>
              <w:jc w:val="left"/>
              <w:rPr>
                <w:rFonts w:ascii="仿宋" w:hAnsi="仿宋" w:eastAsia="仿宋" w:cs="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721EE208">
            <w:pPr>
              <w:spacing w:line="560" w:lineRule="exact"/>
              <w:ind w:firstLine="480" w:firstLineChars="200"/>
              <w:jc w:val="left"/>
              <w:rPr>
                <w:rFonts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5B2CF0FD">
            <w:pPr>
              <w:spacing w:line="560" w:lineRule="exact"/>
              <w:ind w:firstLine="480" w:firstLineChars="200"/>
              <w:jc w:val="left"/>
              <w:rPr>
                <w:rFonts w:ascii="仿宋" w:hAnsi="仿宋" w:eastAsia="仿宋" w:cs="仿宋"/>
                <w:sz w:val="24"/>
              </w:rPr>
            </w:pPr>
          </w:p>
        </w:tc>
        <w:tc>
          <w:tcPr>
            <w:tcW w:w="2878" w:type="dxa"/>
            <w:tcBorders>
              <w:top w:val="single" w:color="auto" w:sz="4" w:space="0"/>
              <w:left w:val="single" w:color="auto" w:sz="4" w:space="0"/>
              <w:bottom w:val="single" w:color="auto" w:sz="4" w:space="0"/>
              <w:right w:val="single" w:color="auto" w:sz="4" w:space="0"/>
            </w:tcBorders>
            <w:vAlign w:val="center"/>
          </w:tcPr>
          <w:p w14:paraId="50A5FFD3">
            <w:pPr>
              <w:spacing w:line="560" w:lineRule="exact"/>
              <w:ind w:firstLine="480" w:firstLineChars="200"/>
              <w:jc w:val="left"/>
              <w:rPr>
                <w:rFonts w:ascii="仿宋" w:hAnsi="仿宋" w:eastAsia="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6637B8F9">
            <w:pPr>
              <w:spacing w:line="560" w:lineRule="exact"/>
              <w:ind w:firstLine="480" w:firstLineChars="200"/>
              <w:jc w:val="left"/>
              <w:rPr>
                <w:rFonts w:ascii="仿宋" w:hAnsi="仿宋" w:eastAsia="仿宋" w:cs="仿宋"/>
                <w:sz w:val="24"/>
              </w:rPr>
            </w:pPr>
          </w:p>
        </w:tc>
        <w:tc>
          <w:tcPr>
            <w:tcW w:w="3343" w:type="dxa"/>
            <w:tcBorders>
              <w:top w:val="single" w:color="auto" w:sz="4" w:space="0"/>
              <w:left w:val="single" w:color="auto" w:sz="4" w:space="0"/>
              <w:bottom w:val="single" w:color="auto" w:sz="4" w:space="0"/>
              <w:right w:val="single" w:color="auto" w:sz="4" w:space="0"/>
            </w:tcBorders>
            <w:vAlign w:val="center"/>
          </w:tcPr>
          <w:p w14:paraId="2775CF26">
            <w:pPr>
              <w:spacing w:line="560" w:lineRule="exact"/>
              <w:ind w:firstLine="480" w:firstLineChars="200"/>
              <w:jc w:val="left"/>
              <w:rPr>
                <w:rFonts w:ascii="仿宋" w:hAnsi="仿宋" w:eastAsia="仿宋" w:cs="仿宋"/>
                <w:sz w:val="24"/>
              </w:rPr>
            </w:pPr>
          </w:p>
        </w:tc>
      </w:tr>
      <w:tr w14:paraId="1E28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4" w:type="dxa"/>
            <w:vMerge w:val="restart"/>
            <w:tcBorders>
              <w:top w:val="single" w:color="auto" w:sz="4" w:space="0"/>
              <w:left w:val="single" w:color="auto" w:sz="4" w:space="0"/>
              <w:right w:val="single" w:color="auto" w:sz="4" w:space="0"/>
            </w:tcBorders>
            <w:vAlign w:val="center"/>
          </w:tcPr>
          <w:p w14:paraId="2804E7C0">
            <w:pPr>
              <w:spacing w:line="560" w:lineRule="exact"/>
              <w:jc w:val="center"/>
              <w:rPr>
                <w:rFonts w:ascii="仿宋" w:hAnsi="仿宋" w:eastAsia="仿宋" w:cs="仿宋"/>
                <w:b/>
                <w:bCs/>
                <w:sz w:val="24"/>
              </w:rPr>
            </w:pPr>
            <w:r>
              <w:rPr>
                <w:rFonts w:hint="eastAsia" w:ascii="仿宋" w:hAnsi="仿宋" w:eastAsia="仿宋" w:cs="仿宋"/>
                <w:b/>
                <w:bCs/>
                <w:sz w:val="24"/>
              </w:rPr>
              <w:t>选手</w:t>
            </w:r>
          </w:p>
        </w:tc>
        <w:tc>
          <w:tcPr>
            <w:tcW w:w="1197" w:type="dxa"/>
            <w:tcBorders>
              <w:top w:val="single" w:color="auto" w:sz="4" w:space="0"/>
              <w:left w:val="single" w:color="auto" w:sz="4" w:space="0"/>
              <w:bottom w:val="single" w:color="auto" w:sz="4" w:space="0"/>
              <w:right w:val="single" w:color="auto" w:sz="4" w:space="0"/>
            </w:tcBorders>
            <w:vAlign w:val="center"/>
          </w:tcPr>
          <w:p w14:paraId="229CC90F">
            <w:pPr>
              <w:spacing w:line="560" w:lineRule="exact"/>
              <w:jc w:val="left"/>
              <w:rPr>
                <w:rFonts w:ascii="仿宋" w:hAnsi="仿宋" w:eastAsia="仿宋" w:cs="仿宋"/>
                <w:sz w:val="24"/>
              </w:rPr>
            </w:pPr>
          </w:p>
        </w:tc>
        <w:tc>
          <w:tcPr>
            <w:tcW w:w="1045" w:type="dxa"/>
            <w:tcBorders>
              <w:top w:val="single" w:color="auto" w:sz="4" w:space="0"/>
              <w:left w:val="single" w:color="auto" w:sz="4" w:space="0"/>
              <w:bottom w:val="single" w:color="auto" w:sz="4" w:space="0"/>
              <w:right w:val="single" w:color="auto" w:sz="4" w:space="0"/>
            </w:tcBorders>
            <w:vAlign w:val="center"/>
          </w:tcPr>
          <w:p w14:paraId="54F3B098">
            <w:pPr>
              <w:spacing w:line="560" w:lineRule="exact"/>
              <w:jc w:val="left"/>
              <w:rPr>
                <w:rFonts w:ascii="仿宋" w:hAnsi="仿宋" w:eastAsia="仿宋" w:cs="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6B8BA5C2">
            <w:pPr>
              <w:spacing w:line="560" w:lineRule="exact"/>
              <w:ind w:firstLine="480" w:firstLineChars="200"/>
              <w:jc w:val="left"/>
              <w:rPr>
                <w:rFonts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4FE95BE5">
            <w:pPr>
              <w:spacing w:line="560" w:lineRule="exact"/>
              <w:ind w:firstLine="480" w:firstLineChars="200"/>
              <w:jc w:val="left"/>
              <w:rPr>
                <w:rFonts w:ascii="仿宋" w:hAnsi="仿宋" w:eastAsia="仿宋" w:cs="仿宋"/>
                <w:sz w:val="24"/>
              </w:rPr>
            </w:pPr>
          </w:p>
        </w:tc>
        <w:tc>
          <w:tcPr>
            <w:tcW w:w="2878" w:type="dxa"/>
            <w:tcBorders>
              <w:top w:val="single" w:color="auto" w:sz="4" w:space="0"/>
              <w:left w:val="single" w:color="auto" w:sz="4" w:space="0"/>
              <w:bottom w:val="single" w:color="auto" w:sz="4" w:space="0"/>
              <w:right w:val="single" w:color="auto" w:sz="4" w:space="0"/>
            </w:tcBorders>
            <w:vAlign w:val="center"/>
          </w:tcPr>
          <w:p w14:paraId="180E87F0">
            <w:pPr>
              <w:spacing w:line="560" w:lineRule="exact"/>
              <w:ind w:firstLine="480" w:firstLineChars="200"/>
              <w:jc w:val="left"/>
              <w:rPr>
                <w:rFonts w:ascii="仿宋" w:hAnsi="仿宋" w:eastAsia="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3E71AF67">
            <w:pPr>
              <w:spacing w:line="560" w:lineRule="exact"/>
              <w:ind w:firstLine="480" w:firstLineChars="200"/>
              <w:jc w:val="left"/>
              <w:rPr>
                <w:rFonts w:ascii="仿宋" w:hAnsi="仿宋" w:eastAsia="仿宋" w:cs="仿宋"/>
                <w:sz w:val="24"/>
              </w:rPr>
            </w:pPr>
          </w:p>
        </w:tc>
        <w:tc>
          <w:tcPr>
            <w:tcW w:w="3343" w:type="dxa"/>
            <w:tcBorders>
              <w:top w:val="single" w:color="auto" w:sz="4" w:space="0"/>
              <w:left w:val="single" w:color="auto" w:sz="4" w:space="0"/>
              <w:bottom w:val="single" w:color="auto" w:sz="4" w:space="0"/>
              <w:right w:val="single" w:color="auto" w:sz="4" w:space="0"/>
            </w:tcBorders>
            <w:vAlign w:val="center"/>
          </w:tcPr>
          <w:p w14:paraId="5830F440">
            <w:pPr>
              <w:spacing w:line="560" w:lineRule="exact"/>
              <w:ind w:firstLine="480" w:firstLineChars="200"/>
              <w:jc w:val="left"/>
              <w:rPr>
                <w:rFonts w:ascii="仿宋" w:hAnsi="仿宋" w:eastAsia="仿宋" w:cs="仿宋"/>
                <w:sz w:val="24"/>
              </w:rPr>
            </w:pPr>
          </w:p>
        </w:tc>
      </w:tr>
      <w:tr w14:paraId="3063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4" w:type="dxa"/>
            <w:vMerge w:val="continue"/>
            <w:tcBorders>
              <w:left w:val="single" w:color="auto" w:sz="4" w:space="0"/>
              <w:right w:val="single" w:color="auto" w:sz="4" w:space="0"/>
            </w:tcBorders>
            <w:vAlign w:val="center"/>
          </w:tcPr>
          <w:p w14:paraId="4D4DF9E8">
            <w:pPr>
              <w:spacing w:line="560" w:lineRule="exact"/>
              <w:jc w:val="left"/>
              <w:rPr>
                <w:rFonts w:ascii="仿宋" w:hAnsi="仿宋" w:eastAsia="仿宋" w:cs="仿宋"/>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60270CBA">
            <w:pPr>
              <w:spacing w:line="560" w:lineRule="exact"/>
              <w:jc w:val="left"/>
              <w:rPr>
                <w:rFonts w:ascii="仿宋" w:hAnsi="仿宋" w:eastAsia="仿宋" w:cs="仿宋"/>
                <w:sz w:val="24"/>
              </w:rPr>
            </w:pPr>
          </w:p>
        </w:tc>
        <w:tc>
          <w:tcPr>
            <w:tcW w:w="1045" w:type="dxa"/>
            <w:tcBorders>
              <w:top w:val="single" w:color="auto" w:sz="4" w:space="0"/>
              <w:left w:val="single" w:color="auto" w:sz="4" w:space="0"/>
              <w:bottom w:val="single" w:color="auto" w:sz="4" w:space="0"/>
              <w:right w:val="single" w:color="auto" w:sz="4" w:space="0"/>
            </w:tcBorders>
            <w:vAlign w:val="center"/>
          </w:tcPr>
          <w:p w14:paraId="3B568EDA">
            <w:pPr>
              <w:spacing w:line="560" w:lineRule="exact"/>
              <w:jc w:val="left"/>
              <w:rPr>
                <w:rFonts w:ascii="仿宋" w:hAnsi="仿宋" w:eastAsia="仿宋" w:cs="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36005C22">
            <w:pPr>
              <w:spacing w:line="560" w:lineRule="exact"/>
              <w:ind w:firstLine="480" w:firstLineChars="200"/>
              <w:jc w:val="left"/>
              <w:rPr>
                <w:rFonts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6304FDF7">
            <w:pPr>
              <w:spacing w:line="560" w:lineRule="exact"/>
              <w:ind w:firstLine="480" w:firstLineChars="200"/>
              <w:jc w:val="left"/>
              <w:rPr>
                <w:rFonts w:ascii="仿宋" w:hAnsi="仿宋" w:eastAsia="仿宋" w:cs="仿宋"/>
                <w:sz w:val="24"/>
              </w:rPr>
            </w:pPr>
          </w:p>
        </w:tc>
        <w:tc>
          <w:tcPr>
            <w:tcW w:w="2878" w:type="dxa"/>
            <w:tcBorders>
              <w:top w:val="single" w:color="auto" w:sz="4" w:space="0"/>
              <w:left w:val="single" w:color="auto" w:sz="4" w:space="0"/>
              <w:bottom w:val="single" w:color="auto" w:sz="4" w:space="0"/>
              <w:right w:val="single" w:color="auto" w:sz="4" w:space="0"/>
            </w:tcBorders>
            <w:vAlign w:val="center"/>
          </w:tcPr>
          <w:p w14:paraId="6B4B80FF">
            <w:pPr>
              <w:spacing w:line="560" w:lineRule="exact"/>
              <w:ind w:firstLine="480" w:firstLineChars="200"/>
              <w:jc w:val="left"/>
              <w:rPr>
                <w:rFonts w:ascii="仿宋" w:hAnsi="仿宋" w:eastAsia="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65793C7F">
            <w:pPr>
              <w:spacing w:line="560" w:lineRule="exact"/>
              <w:ind w:firstLine="480" w:firstLineChars="200"/>
              <w:jc w:val="left"/>
              <w:rPr>
                <w:rFonts w:ascii="仿宋" w:hAnsi="仿宋" w:eastAsia="仿宋" w:cs="仿宋"/>
                <w:sz w:val="24"/>
              </w:rPr>
            </w:pPr>
          </w:p>
        </w:tc>
        <w:tc>
          <w:tcPr>
            <w:tcW w:w="3343" w:type="dxa"/>
            <w:tcBorders>
              <w:top w:val="single" w:color="auto" w:sz="4" w:space="0"/>
              <w:left w:val="single" w:color="auto" w:sz="4" w:space="0"/>
              <w:bottom w:val="single" w:color="auto" w:sz="4" w:space="0"/>
              <w:right w:val="single" w:color="auto" w:sz="4" w:space="0"/>
            </w:tcBorders>
            <w:vAlign w:val="center"/>
          </w:tcPr>
          <w:p w14:paraId="3C83C17F">
            <w:pPr>
              <w:spacing w:line="560" w:lineRule="exact"/>
              <w:ind w:firstLine="480" w:firstLineChars="200"/>
              <w:jc w:val="left"/>
              <w:rPr>
                <w:rFonts w:ascii="仿宋" w:hAnsi="仿宋" w:eastAsia="仿宋" w:cs="仿宋"/>
                <w:sz w:val="24"/>
              </w:rPr>
            </w:pPr>
          </w:p>
        </w:tc>
      </w:tr>
      <w:tr w14:paraId="0431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4" w:type="dxa"/>
            <w:vMerge w:val="continue"/>
            <w:tcBorders>
              <w:left w:val="single" w:color="auto" w:sz="4" w:space="0"/>
              <w:right w:val="single" w:color="auto" w:sz="4" w:space="0"/>
            </w:tcBorders>
            <w:vAlign w:val="center"/>
          </w:tcPr>
          <w:p w14:paraId="522BE7ED">
            <w:pPr>
              <w:spacing w:line="560" w:lineRule="exact"/>
              <w:jc w:val="left"/>
              <w:rPr>
                <w:rFonts w:ascii="仿宋" w:hAnsi="仿宋" w:eastAsia="仿宋" w:cs="仿宋"/>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3D2B429F">
            <w:pPr>
              <w:spacing w:line="560" w:lineRule="exact"/>
              <w:jc w:val="left"/>
              <w:rPr>
                <w:rFonts w:ascii="仿宋" w:hAnsi="仿宋" w:eastAsia="仿宋" w:cs="仿宋"/>
                <w:sz w:val="24"/>
              </w:rPr>
            </w:pPr>
          </w:p>
        </w:tc>
        <w:tc>
          <w:tcPr>
            <w:tcW w:w="1045" w:type="dxa"/>
            <w:tcBorders>
              <w:top w:val="single" w:color="auto" w:sz="4" w:space="0"/>
              <w:left w:val="single" w:color="auto" w:sz="4" w:space="0"/>
              <w:bottom w:val="single" w:color="auto" w:sz="4" w:space="0"/>
              <w:right w:val="single" w:color="auto" w:sz="4" w:space="0"/>
            </w:tcBorders>
            <w:vAlign w:val="center"/>
          </w:tcPr>
          <w:p w14:paraId="6CEDBE44">
            <w:pPr>
              <w:spacing w:line="560" w:lineRule="exact"/>
              <w:jc w:val="left"/>
              <w:rPr>
                <w:rFonts w:ascii="仿宋" w:hAnsi="仿宋" w:eastAsia="仿宋" w:cs="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6A8D32A0">
            <w:pPr>
              <w:spacing w:line="560" w:lineRule="exact"/>
              <w:ind w:firstLine="480" w:firstLineChars="200"/>
              <w:jc w:val="left"/>
              <w:rPr>
                <w:rFonts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3CB78AA8">
            <w:pPr>
              <w:spacing w:line="560" w:lineRule="exact"/>
              <w:ind w:firstLine="480" w:firstLineChars="200"/>
              <w:jc w:val="left"/>
              <w:rPr>
                <w:rFonts w:ascii="仿宋" w:hAnsi="仿宋" w:eastAsia="仿宋" w:cs="仿宋"/>
                <w:sz w:val="24"/>
              </w:rPr>
            </w:pPr>
          </w:p>
        </w:tc>
        <w:tc>
          <w:tcPr>
            <w:tcW w:w="2878" w:type="dxa"/>
            <w:tcBorders>
              <w:top w:val="single" w:color="auto" w:sz="4" w:space="0"/>
              <w:left w:val="single" w:color="auto" w:sz="4" w:space="0"/>
              <w:bottom w:val="single" w:color="auto" w:sz="4" w:space="0"/>
              <w:right w:val="single" w:color="auto" w:sz="4" w:space="0"/>
            </w:tcBorders>
            <w:vAlign w:val="center"/>
          </w:tcPr>
          <w:p w14:paraId="55A57B7D">
            <w:pPr>
              <w:spacing w:line="560" w:lineRule="exact"/>
              <w:ind w:firstLine="480" w:firstLineChars="200"/>
              <w:jc w:val="left"/>
              <w:rPr>
                <w:rFonts w:ascii="仿宋" w:hAnsi="仿宋" w:eastAsia="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1B37878F">
            <w:pPr>
              <w:spacing w:line="560" w:lineRule="exact"/>
              <w:ind w:firstLine="480" w:firstLineChars="200"/>
              <w:jc w:val="left"/>
              <w:rPr>
                <w:rFonts w:ascii="仿宋" w:hAnsi="仿宋" w:eastAsia="仿宋" w:cs="仿宋"/>
                <w:sz w:val="24"/>
              </w:rPr>
            </w:pPr>
          </w:p>
        </w:tc>
        <w:tc>
          <w:tcPr>
            <w:tcW w:w="3343" w:type="dxa"/>
            <w:tcBorders>
              <w:top w:val="single" w:color="auto" w:sz="4" w:space="0"/>
              <w:left w:val="single" w:color="auto" w:sz="4" w:space="0"/>
              <w:bottom w:val="single" w:color="auto" w:sz="4" w:space="0"/>
              <w:right w:val="single" w:color="auto" w:sz="4" w:space="0"/>
            </w:tcBorders>
            <w:vAlign w:val="center"/>
          </w:tcPr>
          <w:p w14:paraId="5B9D02D7">
            <w:pPr>
              <w:spacing w:line="560" w:lineRule="exact"/>
              <w:ind w:firstLine="480" w:firstLineChars="200"/>
              <w:jc w:val="left"/>
              <w:rPr>
                <w:rFonts w:ascii="仿宋" w:hAnsi="仿宋" w:eastAsia="仿宋" w:cs="仿宋"/>
                <w:sz w:val="24"/>
              </w:rPr>
            </w:pPr>
          </w:p>
        </w:tc>
      </w:tr>
      <w:tr w14:paraId="081D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4" w:type="dxa"/>
            <w:vMerge w:val="continue"/>
            <w:tcBorders>
              <w:left w:val="single" w:color="auto" w:sz="4" w:space="0"/>
              <w:right w:val="single" w:color="auto" w:sz="4" w:space="0"/>
            </w:tcBorders>
            <w:vAlign w:val="center"/>
          </w:tcPr>
          <w:p w14:paraId="6D5BC54D">
            <w:pPr>
              <w:spacing w:line="560" w:lineRule="exact"/>
              <w:jc w:val="left"/>
              <w:rPr>
                <w:rFonts w:ascii="仿宋" w:hAnsi="仿宋" w:eastAsia="仿宋" w:cs="仿宋"/>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608FE005">
            <w:pPr>
              <w:spacing w:line="560" w:lineRule="exact"/>
              <w:jc w:val="left"/>
              <w:rPr>
                <w:rFonts w:ascii="仿宋" w:hAnsi="仿宋" w:eastAsia="仿宋" w:cs="仿宋"/>
                <w:sz w:val="24"/>
              </w:rPr>
            </w:pPr>
          </w:p>
        </w:tc>
        <w:tc>
          <w:tcPr>
            <w:tcW w:w="1045" w:type="dxa"/>
            <w:tcBorders>
              <w:top w:val="single" w:color="auto" w:sz="4" w:space="0"/>
              <w:left w:val="single" w:color="auto" w:sz="4" w:space="0"/>
              <w:bottom w:val="single" w:color="auto" w:sz="4" w:space="0"/>
              <w:right w:val="single" w:color="auto" w:sz="4" w:space="0"/>
            </w:tcBorders>
            <w:vAlign w:val="center"/>
          </w:tcPr>
          <w:p w14:paraId="642CE4E2">
            <w:pPr>
              <w:spacing w:line="560" w:lineRule="exact"/>
              <w:jc w:val="left"/>
              <w:rPr>
                <w:rFonts w:ascii="仿宋" w:hAnsi="仿宋" w:eastAsia="仿宋" w:cs="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7ED86274">
            <w:pPr>
              <w:spacing w:line="560" w:lineRule="exact"/>
              <w:ind w:firstLine="480" w:firstLineChars="200"/>
              <w:jc w:val="left"/>
              <w:rPr>
                <w:rFonts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25BE4A34">
            <w:pPr>
              <w:spacing w:line="560" w:lineRule="exact"/>
              <w:ind w:firstLine="480" w:firstLineChars="200"/>
              <w:jc w:val="left"/>
              <w:rPr>
                <w:rFonts w:ascii="仿宋" w:hAnsi="仿宋" w:eastAsia="仿宋" w:cs="仿宋"/>
                <w:sz w:val="24"/>
              </w:rPr>
            </w:pPr>
          </w:p>
        </w:tc>
        <w:tc>
          <w:tcPr>
            <w:tcW w:w="2878" w:type="dxa"/>
            <w:tcBorders>
              <w:top w:val="single" w:color="auto" w:sz="4" w:space="0"/>
              <w:left w:val="single" w:color="auto" w:sz="4" w:space="0"/>
              <w:bottom w:val="single" w:color="auto" w:sz="4" w:space="0"/>
              <w:right w:val="single" w:color="auto" w:sz="4" w:space="0"/>
            </w:tcBorders>
            <w:vAlign w:val="center"/>
          </w:tcPr>
          <w:p w14:paraId="5A8A2F87">
            <w:pPr>
              <w:spacing w:line="560" w:lineRule="exact"/>
              <w:ind w:firstLine="480" w:firstLineChars="200"/>
              <w:jc w:val="left"/>
              <w:rPr>
                <w:rFonts w:ascii="仿宋" w:hAnsi="仿宋" w:eastAsia="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3A4E4A29">
            <w:pPr>
              <w:spacing w:line="560" w:lineRule="exact"/>
              <w:ind w:firstLine="480" w:firstLineChars="200"/>
              <w:jc w:val="left"/>
              <w:rPr>
                <w:rFonts w:ascii="仿宋" w:hAnsi="仿宋" w:eastAsia="仿宋" w:cs="仿宋"/>
                <w:sz w:val="24"/>
              </w:rPr>
            </w:pPr>
          </w:p>
        </w:tc>
        <w:tc>
          <w:tcPr>
            <w:tcW w:w="3343" w:type="dxa"/>
            <w:tcBorders>
              <w:top w:val="single" w:color="auto" w:sz="4" w:space="0"/>
              <w:left w:val="single" w:color="auto" w:sz="4" w:space="0"/>
              <w:bottom w:val="single" w:color="auto" w:sz="4" w:space="0"/>
              <w:right w:val="single" w:color="auto" w:sz="4" w:space="0"/>
            </w:tcBorders>
            <w:vAlign w:val="center"/>
          </w:tcPr>
          <w:p w14:paraId="548C021D">
            <w:pPr>
              <w:spacing w:line="560" w:lineRule="exact"/>
              <w:ind w:firstLine="480" w:firstLineChars="200"/>
              <w:jc w:val="left"/>
              <w:rPr>
                <w:rFonts w:ascii="仿宋" w:hAnsi="仿宋" w:eastAsia="仿宋" w:cs="仿宋"/>
                <w:sz w:val="24"/>
              </w:rPr>
            </w:pPr>
          </w:p>
        </w:tc>
      </w:tr>
      <w:tr w14:paraId="7DE2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4" w:type="dxa"/>
            <w:vMerge w:val="continue"/>
            <w:tcBorders>
              <w:left w:val="single" w:color="auto" w:sz="4" w:space="0"/>
              <w:right w:val="single" w:color="auto" w:sz="4" w:space="0"/>
            </w:tcBorders>
            <w:vAlign w:val="center"/>
          </w:tcPr>
          <w:p w14:paraId="455E887C">
            <w:pPr>
              <w:spacing w:line="560" w:lineRule="exact"/>
              <w:jc w:val="left"/>
              <w:rPr>
                <w:rFonts w:ascii="仿宋" w:hAnsi="仿宋" w:eastAsia="仿宋" w:cs="仿宋"/>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1EDCCD3D">
            <w:pPr>
              <w:spacing w:line="560" w:lineRule="exact"/>
              <w:jc w:val="left"/>
              <w:rPr>
                <w:rFonts w:ascii="仿宋" w:hAnsi="仿宋" w:eastAsia="仿宋" w:cs="仿宋"/>
                <w:sz w:val="24"/>
              </w:rPr>
            </w:pPr>
          </w:p>
        </w:tc>
        <w:tc>
          <w:tcPr>
            <w:tcW w:w="1045" w:type="dxa"/>
            <w:tcBorders>
              <w:top w:val="single" w:color="auto" w:sz="4" w:space="0"/>
              <w:left w:val="single" w:color="auto" w:sz="4" w:space="0"/>
              <w:bottom w:val="single" w:color="auto" w:sz="4" w:space="0"/>
              <w:right w:val="single" w:color="auto" w:sz="4" w:space="0"/>
            </w:tcBorders>
            <w:vAlign w:val="center"/>
          </w:tcPr>
          <w:p w14:paraId="6E30F434">
            <w:pPr>
              <w:spacing w:line="560" w:lineRule="exact"/>
              <w:jc w:val="left"/>
              <w:rPr>
                <w:rFonts w:ascii="仿宋" w:hAnsi="仿宋" w:eastAsia="仿宋" w:cs="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323C9D31">
            <w:pPr>
              <w:spacing w:line="560" w:lineRule="exact"/>
              <w:ind w:firstLine="480" w:firstLineChars="200"/>
              <w:jc w:val="left"/>
              <w:rPr>
                <w:rFonts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290C3E44">
            <w:pPr>
              <w:spacing w:line="560" w:lineRule="exact"/>
              <w:ind w:firstLine="480" w:firstLineChars="200"/>
              <w:jc w:val="left"/>
              <w:rPr>
                <w:rFonts w:ascii="仿宋" w:hAnsi="仿宋" w:eastAsia="仿宋" w:cs="仿宋"/>
                <w:sz w:val="24"/>
              </w:rPr>
            </w:pPr>
          </w:p>
        </w:tc>
        <w:tc>
          <w:tcPr>
            <w:tcW w:w="2878" w:type="dxa"/>
            <w:tcBorders>
              <w:top w:val="single" w:color="auto" w:sz="4" w:space="0"/>
              <w:left w:val="single" w:color="auto" w:sz="4" w:space="0"/>
              <w:bottom w:val="single" w:color="auto" w:sz="4" w:space="0"/>
              <w:right w:val="single" w:color="auto" w:sz="4" w:space="0"/>
            </w:tcBorders>
            <w:vAlign w:val="center"/>
          </w:tcPr>
          <w:p w14:paraId="6E4106BF">
            <w:pPr>
              <w:spacing w:line="560" w:lineRule="exact"/>
              <w:ind w:firstLine="480" w:firstLineChars="200"/>
              <w:jc w:val="left"/>
              <w:rPr>
                <w:rFonts w:ascii="仿宋" w:hAnsi="仿宋" w:eastAsia="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68B90A3D">
            <w:pPr>
              <w:spacing w:line="560" w:lineRule="exact"/>
              <w:ind w:firstLine="480" w:firstLineChars="200"/>
              <w:jc w:val="left"/>
              <w:rPr>
                <w:rFonts w:ascii="仿宋" w:hAnsi="仿宋" w:eastAsia="仿宋" w:cs="仿宋"/>
                <w:sz w:val="24"/>
              </w:rPr>
            </w:pPr>
          </w:p>
        </w:tc>
        <w:tc>
          <w:tcPr>
            <w:tcW w:w="3343" w:type="dxa"/>
            <w:tcBorders>
              <w:top w:val="single" w:color="auto" w:sz="4" w:space="0"/>
              <w:left w:val="single" w:color="auto" w:sz="4" w:space="0"/>
              <w:bottom w:val="single" w:color="auto" w:sz="4" w:space="0"/>
              <w:right w:val="single" w:color="auto" w:sz="4" w:space="0"/>
            </w:tcBorders>
            <w:vAlign w:val="center"/>
          </w:tcPr>
          <w:p w14:paraId="3719B584">
            <w:pPr>
              <w:spacing w:line="560" w:lineRule="exact"/>
              <w:ind w:firstLine="480" w:firstLineChars="200"/>
              <w:jc w:val="left"/>
              <w:rPr>
                <w:rFonts w:ascii="仿宋" w:hAnsi="仿宋" w:eastAsia="仿宋" w:cs="仿宋"/>
                <w:sz w:val="24"/>
              </w:rPr>
            </w:pPr>
          </w:p>
        </w:tc>
      </w:tr>
      <w:tr w14:paraId="3A11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4" w:type="dxa"/>
            <w:vMerge w:val="continue"/>
            <w:tcBorders>
              <w:left w:val="single" w:color="auto" w:sz="4" w:space="0"/>
              <w:right w:val="single" w:color="auto" w:sz="4" w:space="0"/>
            </w:tcBorders>
            <w:vAlign w:val="center"/>
          </w:tcPr>
          <w:p w14:paraId="66773CA0">
            <w:pPr>
              <w:spacing w:line="560" w:lineRule="exact"/>
              <w:jc w:val="left"/>
              <w:rPr>
                <w:rFonts w:ascii="仿宋" w:hAnsi="仿宋" w:eastAsia="仿宋" w:cs="仿宋"/>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1FBADE6E">
            <w:pPr>
              <w:spacing w:line="560" w:lineRule="exact"/>
              <w:jc w:val="left"/>
              <w:rPr>
                <w:rFonts w:ascii="仿宋" w:hAnsi="仿宋" w:eastAsia="仿宋" w:cs="仿宋"/>
                <w:sz w:val="24"/>
              </w:rPr>
            </w:pPr>
          </w:p>
        </w:tc>
        <w:tc>
          <w:tcPr>
            <w:tcW w:w="1045" w:type="dxa"/>
            <w:tcBorders>
              <w:top w:val="single" w:color="auto" w:sz="4" w:space="0"/>
              <w:left w:val="single" w:color="auto" w:sz="4" w:space="0"/>
              <w:bottom w:val="single" w:color="auto" w:sz="4" w:space="0"/>
              <w:right w:val="single" w:color="auto" w:sz="4" w:space="0"/>
            </w:tcBorders>
            <w:vAlign w:val="center"/>
          </w:tcPr>
          <w:p w14:paraId="5E9F6190">
            <w:pPr>
              <w:spacing w:line="560" w:lineRule="exact"/>
              <w:jc w:val="left"/>
              <w:rPr>
                <w:rFonts w:ascii="仿宋" w:hAnsi="仿宋" w:eastAsia="仿宋" w:cs="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196BB3DE">
            <w:pPr>
              <w:spacing w:line="560" w:lineRule="exact"/>
              <w:ind w:firstLine="480" w:firstLineChars="200"/>
              <w:jc w:val="left"/>
              <w:rPr>
                <w:rFonts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3EAE1C60">
            <w:pPr>
              <w:spacing w:line="560" w:lineRule="exact"/>
              <w:ind w:firstLine="480" w:firstLineChars="200"/>
              <w:jc w:val="left"/>
              <w:rPr>
                <w:rFonts w:ascii="仿宋" w:hAnsi="仿宋" w:eastAsia="仿宋" w:cs="仿宋"/>
                <w:sz w:val="24"/>
              </w:rPr>
            </w:pPr>
          </w:p>
        </w:tc>
        <w:tc>
          <w:tcPr>
            <w:tcW w:w="2878" w:type="dxa"/>
            <w:tcBorders>
              <w:top w:val="single" w:color="auto" w:sz="4" w:space="0"/>
              <w:left w:val="single" w:color="auto" w:sz="4" w:space="0"/>
              <w:bottom w:val="single" w:color="auto" w:sz="4" w:space="0"/>
              <w:right w:val="single" w:color="auto" w:sz="4" w:space="0"/>
            </w:tcBorders>
            <w:vAlign w:val="center"/>
          </w:tcPr>
          <w:p w14:paraId="2A33A5D8">
            <w:pPr>
              <w:spacing w:line="560" w:lineRule="exact"/>
              <w:ind w:firstLine="480" w:firstLineChars="200"/>
              <w:jc w:val="left"/>
              <w:rPr>
                <w:rFonts w:ascii="仿宋" w:hAnsi="仿宋" w:eastAsia="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4E59D431">
            <w:pPr>
              <w:spacing w:line="560" w:lineRule="exact"/>
              <w:ind w:firstLine="480" w:firstLineChars="200"/>
              <w:jc w:val="left"/>
              <w:rPr>
                <w:rFonts w:ascii="仿宋" w:hAnsi="仿宋" w:eastAsia="仿宋" w:cs="仿宋"/>
                <w:sz w:val="24"/>
              </w:rPr>
            </w:pPr>
          </w:p>
        </w:tc>
        <w:tc>
          <w:tcPr>
            <w:tcW w:w="3343" w:type="dxa"/>
            <w:tcBorders>
              <w:top w:val="single" w:color="auto" w:sz="4" w:space="0"/>
              <w:left w:val="single" w:color="auto" w:sz="4" w:space="0"/>
              <w:bottom w:val="single" w:color="auto" w:sz="4" w:space="0"/>
              <w:right w:val="single" w:color="auto" w:sz="4" w:space="0"/>
            </w:tcBorders>
            <w:vAlign w:val="center"/>
          </w:tcPr>
          <w:p w14:paraId="3B4BAE50">
            <w:pPr>
              <w:spacing w:line="560" w:lineRule="exact"/>
              <w:ind w:firstLine="480" w:firstLineChars="200"/>
              <w:jc w:val="left"/>
              <w:rPr>
                <w:rFonts w:ascii="仿宋" w:hAnsi="仿宋" w:eastAsia="仿宋" w:cs="仿宋"/>
                <w:sz w:val="24"/>
              </w:rPr>
            </w:pPr>
          </w:p>
        </w:tc>
      </w:tr>
      <w:tr w14:paraId="2220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64" w:type="dxa"/>
            <w:vMerge w:val="continue"/>
            <w:tcBorders>
              <w:left w:val="single" w:color="auto" w:sz="4" w:space="0"/>
              <w:right w:val="single" w:color="auto" w:sz="4" w:space="0"/>
            </w:tcBorders>
            <w:vAlign w:val="center"/>
          </w:tcPr>
          <w:p w14:paraId="6CF6336B">
            <w:pPr>
              <w:spacing w:line="560" w:lineRule="exact"/>
              <w:jc w:val="left"/>
              <w:rPr>
                <w:rFonts w:ascii="仿宋" w:hAnsi="仿宋" w:eastAsia="仿宋" w:cs="仿宋"/>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78D4CA5D">
            <w:pPr>
              <w:spacing w:line="560" w:lineRule="exact"/>
              <w:jc w:val="left"/>
              <w:rPr>
                <w:rFonts w:ascii="仿宋" w:hAnsi="仿宋" w:eastAsia="仿宋" w:cs="仿宋"/>
                <w:sz w:val="24"/>
              </w:rPr>
            </w:pPr>
          </w:p>
        </w:tc>
        <w:tc>
          <w:tcPr>
            <w:tcW w:w="1045" w:type="dxa"/>
            <w:tcBorders>
              <w:top w:val="single" w:color="auto" w:sz="4" w:space="0"/>
              <w:left w:val="single" w:color="auto" w:sz="4" w:space="0"/>
              <w:bottom w:val="single" w:color="auto" w:sz="4" w:space="0"/>
              <w:right w:val="single" w:color="auto" w:sz="4" w:space="0"/>
            </w:tcBorders>
            <w:vAlign w:val="center"/>
          </w:tcPr>
          <w:p w14:paraId="0A19C888">
            <w:pPr>
              <w:spacing w:line="560" w:lineRule="exact"/>
              <w:jc w:val="left"/>
              <w:rPr>
                <w:rFonts w:ascii="仿宋" w:hAnsi="仿宋" w:eastAsia="仿宋" w:cs="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05742662">
            <w:pPr>
              <w:spacing w:line="560" w:lineRule="exact"/>
              <w:ind w:firstLine="480" w:firstLineChars="200"/>
              <w:jc w:val="left"/>
              <w:rPr>
                <w:rFonts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580654C7">
            <w:pPr>
              <w:spacing w:line="560" w:lineRule="exact"/>
              <w:ind w:firstLine="480" w:firstLineChars="200"/>
              <w:jc w:val="left"/>
              <w:rPr>
                <w:rFonts w:ascii="仿宋" w:hAnsi="仿宋" w:eastAsia="仿宋" w:cs="仿宋"/>
                <w:sz w:val="24"/>
              </w:rPr>
            </w:pPr>
          </w:p>
        </w:tc>
        <w:tc>
          <w:tcPr>
            <w:tcW w:w="2878" w:type="dxa"/>
            <w:tcBorders>
              <w:top w:val="single" w:color="auto" w:sz="4" w:space="0"/>
              <w:left w:val="single" w:color="auto" w:sz="4" w:space="0"/>
              <w:bottom w:val="single" w:color="auto" w:sz="4" w:space="0"/>
              <w:right w:val="single" w:color="auto" w:sz="4" w:space="0"/>
            </w:tcBorders>
            <w:vAlign w:val="center"/>
          </w:tcPr>
          <w:p w14:paraId="263F84BB">
            <w:pPr>
              <w:spacing w:line="560" w:lineRule="exact"/>
              <w:ind w:firstLine="480" w:firstLineChars="200"/>
              <w:jc w:val="left"/>
              <w:rPr>
                <w:rFonts w:ascii="仿宋" w:hAnsi="仿宋" w:eastAsia="仿宋" w:cs="仿宋"/>
                <w:sz w:val="24"/>
              </w:rPr>
            </w:pPr>
          </w:p>
        </w:tc>
        <w:tc>
          <w:tcPr>
            <w:tcW w:w="1988" w:type="dxa"/>
            <w:tcBorders>
              <w:top w:val="single" w:color="auto" w:sz="4" w:space="0"/>
              <w:left w:val="single" w:color="auto" w:sz="4" w:space="0"/>
              <w:bottom w:val="single" w:color="auto" w:sz="4" w:space="0"/>
              <w:right w:val="single" w:color="auto" w:sz="4" w:space="0"/>
            </w:tcBorders>
            <w:vAlign w:val="center"/>
          </w:tcPr>
          <w:p w14:paraId="7425F9F2">
            <w:pPr>
              <w:spacing w:line="560" w:lineRule="exact"/>
              <w:ind w:firstLine="480" w:firstLineChars="200"/>
              <w:jc w:val="left"/>
              <w:rPr>
                <w:rFonts w:ascii="仿宋" w:hAnsi="仿宋" w:eastAsia="仿宋" w:cs="仿宋"/>
                <w:sz w:val="24"/>
              </w:rPr>
            </w:pPr>
          </w:p>
        </w:tc>
        <w:tc>
          <w:tcPr>
            <w:tcW w:w="3343" w:type="dxa"/>
            <w:tcBorders>
              <w:top w:val="single" w:color="auto" w:sz="4" w:space="0"/>
              <w:left w:val="single" w:color="auto" w:sz="4" w:space="0"/>
              <w:bottom w:val="single" w:color="auto" w:sz="4" w:space="0"/>
              <w:right w:val="single" w:color="auto" w:sz="4" w:space="0"/>
            </w:tcBorders>
            <w:vAlign w:val="center"/>
          </w:tcPr>
          <w:p w14:paraId="393F48FA">
            <w:pPr>
              <w:spacing w:line="560" w:lineRule="exact"/>
              <w:ind w:firstLine="480" w:firstLineChars="200"/>
              <w:jc w:val="left"/>
              <w:rPr>
                <w:rFonts w:ascii="仿宋" w:hAnsi="仿宋" w:eastAsia="仿宋" w:cs="仿宋"/>
                <w:sz w:val="24"/>
              </w:rPr>
            </w:pPr>
          </w:p>
        </w:tc>
      </w:tr>
    </w:tbl>
    <w:p w14:paraId="2F6CFC50">
      <w:pPr>
        <w:spacing w:line="560" w:lineRule="exact"/>
        <w:jc w:val="left"/>
        <w:rPr>
          <w:rFonts w:ascii="仿宋" w:hAnsi="仿宋" w:eastAsia="仿宋" w:cs="仿宋"/>
          <w:sz w:val="24"/>
        </w:rPr>
        <w:sectPr>
          <w:pgSz w:w="16838" w:h="11906" w:orient="landscape"/>
          <w:pgMar w:top="1803" w:right="1440" w:bottom="1803" w:left="1440" w:header="851" w:footer="1418" w:gutter="0"/>
          <w:cols w:space="720" w:num="1"/>
          <w:docGrid w:type="lines" w:linePitch="319" w:charSpace="0"/>
        </w:sectPr>
      </w:pPr>
      <w:r>
        <w:rPr>
          <w:rFonts w:hint="eastAsia" w:ascii="仿宋" w:hAnsi="仿宋" w:eastAsia="仿宋" w:cs="仿宋"/>
          <w:sz w:val="24"/>
        </w:rPr>
        <w:t xml:space="preserve">联系人：                           联系电话：  </w:t>
      </w:r>
    </w:p>
    <w:p w14:paraId="46353BBA">
      <w:pPr>
        <w:spacing w:line="560" w:lineRule="exact"/>
        <w:jc w:val="left"/>
        <w:outlineLvl w:val="0"/>
        <w:rPr>
          <w:rFonts w:ascii="黑体" w:hAnsi="黑体" w:eastAsia="黑体" w:cs="仿宋_GB2312"/>
          <w:sz w:val="32"/>
          <w:szCs w:val="32"/>
        </w:rPr>
      </w:pPr>
      <w:bookmarkStart w:id="44" w:name="_Toc8907"/>
      <w:bookmarkStart w:id="45" w:name="_Toc32766"/>
      <w:r>
        <w:rPr>
          <w:rFonts w:hint="eastAsia" w:ascii="黑体" w:hAnsi="黑体" w:eastAsia="黑体" w:cs="仿宋_GB2312"/>
          <w:sz w:val="32"/>
          <w:szCs w:val="32"/>
        </w:rPr>
        <w:t>附件</w:t>
      </w:r>
      <w:bookmarkEnd w:id="44"/>
      <w:bookmarkEnd w:id="45"/>
      <w:r>
        <w:rPr>
          <w:rFonts w:hint="eastAsia" w:ascii="黑体" w:hAnsi="黑体" w:eastAsia="黑体" w:cs="仿宋_GB2312"/>
          <w:sz w:val="32"/>
          <w:szCs w:val="32"/>
        </w:rPr>
        <w:t xml:space="preserve">2  </w:t>
      </w:r>
      <w:bookmarkStart w:id="46" w:name="_Toc2215"/>
      <w:bookmarkStart w:id="47" w:name="_Toc18748"/>
    </w:p>
    <w:p w14:paraId="7B5DB8CE">
      <w:pPr>
        <w:spacing w:line="560" w:lineRule="exact"/>
        <w:jc w:val="center"/>
        <w:outlineLvl w:val="0"/>
        <w:rPr>
          <w:rFonts w:ascii="仿宋" w:hAnsi="仿宋" w:eastAsia="仿宋"/>
          <w:sz w:val="24"/>
        </w:rPr>
      </w:pPr>
      <w:r>
        <w:rPr>
          <w:rFonts w:hint="eastAsia" w:ascii="方正小标宋简体" w:hAnsi="方正小标宋简体" w:eastAsia="方正小标宋简体" w:cs="方正小标宋简体"/>
          <w:bCs/>
          <w:spacing w:val="-17"/>
          <w:sz w:val="32"/>
          <w:szCs w:val="32"/>
        </w:rPr>
        <w:t>厦门市第三十一届职工技能大赛计量员职业技能竞赛选手报名表</w:t>
      </w:r>
      <w:bookmarkEnd w:id="46"/>
      <w:bookmarkEnd w:id="47"/>
    </w:p>
    <w:p w14:paraId="79CB9AC6">
      <w:pPr>
        <w:spacing w:line="560" w:lineRule="exact"/>
        <w:jc w:val="left"/>
        <w:rPr>
          <w:rFonts w:ascii="仿宋" w:hAnsi="仿宋" w:eastAsia="仿宋"/>
          <w:sz w:val="24"/>
        </w:rPr>
      </w:pPr>
      <w:r>
        <w:rPr>
          <w:rFonts w:hint="eastAsia" w:ascii="仿宋" w:hAnsi="仿宋" w:eastAsia="仿宋"/>
          <w:sz w:val="24"/>
        </w:rPr>
        <w:t xml:space="preserve">                                </w:t>
      </w:r>
    </w:p>
    <w:tbl>
      <w:tblPr>
        <w:tblStyle w:val="13"/>
        <w:tblW w:w="9577" w:type="dxa"/>
        <w:jc w:val="center"/>
        <w:tblLayout w:type="fixed"/>
        <w:tblCellMar>
          <w:top w:w="0" w:type="dxa"/>
          <w:left w:w="108" w:type="dxa"/>
          <w:bottom w:w="0" w:type="dxa"/>
          <w:right w:w="108" w:type="dxa"/>
        </w:tblCellMar>
      </w:tblPr>
      <w:tblGrid>
        <w:gridCol w:w="1419"/>
        <w:gridCol w:w="479"/>
        <w:gridCol w:w="1218"/>
        <w:gridCol w:w="722"/>
        <w:gridCol w:w="827"/>
        <w:gridCol w:w="1189"/>
        <w:gridCol w:w="1626"/>
        <w:gridCol w:w="2097"/>
      </w:tblGrid>
      <w:tr w14:paraId="4D608DF9">
        <w:tblPrEx>
          <w:tblCellMar>
            <w:top w:w="0" w:type="dxa"/>
            <w:left w:w="108" w:type="dxa"/>
            <w:bottom w:w="0" w:type="dxa"/>
            <w:right w:w="108" w:type="dxa"/>
          </w:tblCellMar>
        </w:tblPrEx>
        <w:trPr>
          <w:trHeight w:val="560" w:hRule="atLeast"/>
          <w:jc w:val="center"/>
        </w:trPr>
        <w:tc>
          <w:tcPr>
            <w:tcW w:w="1419" w:type="dxa"/>
            <w:vMerge w:val="restart"/>
            <w:tcBorders>
              <w:top w:val="single" w:color="000000" w:sz="8" w:space="0"/>
              <w:left w:val="single" w:color="000000" w:sz="8" w:space="0"/>
              <w:bottom w:val="single" w:color="000000" w:sz="8" w:space="0"/>
              <w:right w:val="single" w:color="000000" w:sz="8" w:space="0"/>
            </w:tcBorders>
            <w:vAlign w:val="center"/>
          </w:tcPr>
          <w:p w14:paraId="02D4A0E6">
            <w:pPr>
              <w:widowControl/>
              <w:spacing w:line="560" w:lineRule="exact"/>
              <w:jc w:val="distribute"/>
              <w:textAlignment w:val="center"/>
              <w:rPr>
                <w:rFonts w:ascii="仿宋" w:hAnsi="仿宋" w:eastAsia="仿宋" w:cs="仿宋"/>
                <w:b/>
                <w:bCs/>
                <w:sz w:val="24"/>
                <w:szCs w:val="24"/>
              </w:rPr>
            </w:pPr>
            <w:r>
              <w:rPr>
                <w:rFonts w:hint="eastAsia" w:ascii="仿宋" w:hAnsi="仿宋" w:eastAsia="仿宋" w:cs="仿宋"/>
                <w:b/>
                <w:bCs/>
                <w:kern w:val="0"/>
                <w:sz w:val="24"/>
                <w:szCs w:val="24"/>
              </w:rPr>
              <w:t>姓 名</w:t>
            </w:r>
          </w:p>
        </w:tc>
        <w:tc>
          <w:tcPr>
            <w:tcW w:w="1697" w:type="dxa"/>
            <w:gridSpan w:val="2"/>
            <w:vMerge w:val="restart"/>
            <w:tcBorders>
              <w:top w:val="single" w:color="000000" w:sz="8" w:space="0"/>
              <w:left w:val="nil"/>
              <w:bottom w:val="single" w:color="000000" w:sz="8" w:space="0"/>
              <w:right w:val="single" w:color="000000" w:sz="8" w:space="0"/>
            </w:tcBorders>
            <w:vAlign w:val="center"/>
          </w:tcPr>
          <w:p w14:paraId="7869F878">
            <w:pPr>
              <w:spacing w:line="560" w:lineRule="exact"/>
              <w:jc w:val="distribute"/>
              <w:rPr>
                <w:rFonts w:ascii="仿宋" w:hAnsi="仿宋" w:eastAsia="仿宋" w:cs="仿宋"/>
                <w:sz w:val="24"/>
                <w:szCs w:val="24"/>
              </w:rPr>
            </w:pPr>
          </w:p>
        </w:tc>
        <w:tc>
          <w:tcPr>
            <w:tcW w:w="722" w:type="dxa"/>
            <w:vMerge w:val="restart"/>
            <w:tcBorders>
              <w:top w:val="single" w:color="000000" w:sz="8" w:space="0"/>
              <w:left w:val="nil"/>
              <w:bottom w:val="single" w:color="000000" w:sz="8" w:space="0"/>
              <w:right w:val="single" w:color="000000" w:sz="8" w:space="0"/>
            </w:tcBorders>
            <w:vAlign w:val="center"/>
          </w:tcPr>
          <w:p w14:paraId="7F200250">
            <w:pPr>
              <w:widowControl/>
              <w:spacing w:line="560" w:lineRule="exact"/>
              <w:jc w:val="distribute"/>
              <w:textAlignment w:val="center"/>
              <w:rPr>
                <w:rFonts w:ascii="仿宋" w:hAnsi="仿宋" w:eastAsia="仿宋" w:cs="仿宋"/>
                <w:sz w:val="24"/>
                <w:szCs w:val="24"/>
              </w:rPr>
            </w:pPr>
            <w:r>
              <w:rPr>
                <w:rFonts w:hint="eastAsia" w:ascii="仿宋" w:hAnsi="仿宋" w:eastAsia="仿宋" w:cs="仿宋"/>
                <w:b/>
                <w:bCs/>
                <w:kern w:val="0"/>
                <w:sz w:val="24"/>
                <w:szCs w:val="24"/>
              </w:rPr>
              <w:t>性别</w:t>
            </w:r>
          </w:p>
        </w:tc>
        <w:tc>
          <w:tcPr>
            <w:tcW w:w="827" w:type="dxa"/>
            <w:vMerge w:val="restart"/>
            <w:tcBorders>
              <w:top w:val="single" w:color="000000" w:sz="8" w:space="0"/>
              <w:left w:val="nil"/>
              <w:bottom w:val="single" w:color="000000" w:sz="8" w:space="0"/>
              <w:right w:val="single" w:color="000000" w:sz="8" w:space="0"/>
            </w:tcBorders>
            <w:vAlign w:val="center"/>
          </w:tcPr>
          <w:p w14:paraId="67C9AF2A">
            <w:pPr>
              <w:spacing w:line="560" w:lineRule="exact"/>
              <w:jc w:val="distribute"/>
              <w:rPr>
                <w:rFonts w:ascii="仿宋" w:hAnsi="仿宋" w:eastAsia="仿宋" w:cs="仿宋"/>
                <w:sz w:val="24"/>
                <w:szCs w:val="24"/>
              </w:rPr>
            </w:pPr>
          </w:p>
        </w:tc>
        <w:tc>
          <w:tcPr>
            <w:tcW w:w="1189" w:type="dxa"/>
            <w:vMerge w:val="restart"/>
            <w:tcBorders>
              <w:top w:val="single" w:color="000000" w:sz="8" w:space="0"/>
              <w:left w:val="nil"/>
              <w:bottom w:val="single" w:color="000000" w:sz="8" w:space="0"/>
              <w:right w:val="single" w:color="000000" w:sz="8" w:space="0"/>
            </w:tcBorders>
            <w:vAlign w:val="center"/>
          </w:tcPr>
          <w:p w14:paraId="5F105E11">
            <w:pPr>
              <w:widowControl/>
              <w:tabs>
                <w:tab w:val="left" w:pos="342"/>
                <w:tab w:val="center" w:pos="679"/>
              </w:tabs>
              <w:spacing w:line="560" w:lineRule="exact"/>
              <w:jc w:val="distribute"/>
              <w:textAlignment w:val="center"/>
              <w:rPr>
                <w:rFonts w:ascii="仿宋" w:hAnsi="仿宋" w:eastAsia="仿宋" w:cs="仿宋"/>
                <w:b/>
                <w:bCs/>
                <w:sz w:val="24"/>
                <w:szCs w:val="24"/>
              </w:rPr>
            </w:pPr>
            <w:r>
              <w:rPr>
                <w:rFonts w:hint="eastAsia" w:ascii="仿宋" w:hAnsi="仿宋" w:eastAsia="仿宋" w:cs="仿宋"/>
                <w:b/>
                <w:bCs/>
                <w:kern w:val="0"/>
                <w:sz w:val="24"/>
                <w:szCs w:val="24"/>
              </w:rPr>
              <w:t>出生年月</w:t>
            </w:r>
          </w:p>
        </w:tc>
        <w:tc>
          <w:tcPr>
            <w:tcW w:w="1626" w:type="dxa"/>
            <w:vMerge w:val="restart"/>
            <w:tcBorders>
              <w:top w:val="single" w:color="000000" w:sz="8" w:space="0"/>
              <w:left w:val="nil"/>
              <w:bottom w:val="single" w:color="000000" w:sz="8" w:space="0"/>
              <w:right w:val="single" w:color="000000" w:sz="8" w:space="0"/>
            </w:tcBorders>
          </w:tcPr>
          <w:p w14:paraId="5540E027">
            <w:pPr>
              <w:spacing w:line="560" w:lineRule="exact"/>
              <w:jc w:val="left"/>
              <w:rPr>
                <w:rFonts w:ascii="仿宋" w:hAnsi="仿宋" w:eastAsia="仿宋" w:cs="仿宋"/>
                <w:sz w:val="32"/>
                <w:szCs w:val="32"/>
              </w:rPr>
            </w:pPr>
          </w:p>
        </w:tc>
        <w:tc>
          <w:tcPr>
            <w:tcW w:w="2097" w:type="dxa"/>
            <w:vMerge w:val="restart"/>
            <w:tcBorders>
              <w:top w:val="single" w:color="000000" w:sz="8" w:space="0"/>
              <w:left w:val="nil"/>
              <w:bottom w:val="single" w:color="000000" w:sz="8" w:space="0"/>
              <w:right w:val="single" w:color="000000" w:sz="8" w:space="0"/>
            </w:tcBorders>
            <w:vAlign w:val="center"/>
          </w:tcPr>
          <w:p w14:paraId="27B5206B">
            <w:pPr>
              <w:widowControl/>
              <w:spacing w:line="560" w:lineRule="exact"/>
              <w:jc w:val="center"/>
              <w:textAlignment w:val="center"/>
              <w:rPr>
                <w:rFonts w:ascii="仿宋" w:hAnsi="仿宋" w:eastAsia="仿宋" w:cs="仿宋"/>
                <w:kern w:val="0"/>
                <w:sz w:val="32"/>
                <w:szCs w:val="32"/>
              </w:rPr>
            </w:pPr>
            <w:r>
              <w:rPr>
                <w:rFonts w:hint="eastAsia" w:ascii="仿宋" w:hAnsi="仿宋" w:eastAsia="仿宋" w:cs="仿宋"/>
                <w:kern w:val="0"/>
                <w:sz w:val="32"/>
                <w:szCs w:val="32"/>
              </w:rPr>
              <w:t>二寸</w:t>
            </w:r>
          </w:p>
          <w:p w14:paraId="579ADE88">
            <w:pPr>
              <w:widowControl/>
              <w:spacing w:line="560" w:lineRule="exact"/>
              <w:jc w:val="center"/>
              <w:textAlignment w:val="center"/>
              <w:rPr>
                <w:rFonts w:ascii="仿宋" w:hAnsi="仿宋" w:eastAsia="仿宋" w:cs="仿宋"/>
                <w:sz w:val="32"/>
                <w:szCs w:val="32"/>
              </w:rPr>
            </w:pPr>
            <w:r>
              <w:rPr>
                <w:rFonts w:hint="eastAsia" w:ascii="仿宋" w:hAnsi="仿宋" w:eastAsia="仿宋" w:cs="仿宋"/>
                <w:kern w:val="0"/>
                <w:sz w:val="32"/>
                <w:szCs w:val="32"/>
              </w:rPr>
              <w:t>照片</w:t>
            </w:r>
          </w:p>
        </w:tc>
      </w:tr>
      <w:tr w14:paraId="6779D2F8">
        <w:tblPrEx>
          <w:tblCellMar>
            <w:top w:w="0" w:type="dxa"/>
            <w:left w:w="108" w:type="dxa"/>
            <w:bottom w:w="0" w:type="dxa"/>
            <w:right w:w="108" w:type="dxa"/>
          </w:tblCellMar>
        </w:tblPrEx>
        <w:trPr>
          <w:trHeight w:val="560" w:hRule="atLeast"/>
          <w:jc w:val="center"/>
        </w:trPr>
        <w:tc>
          <w:tcPr>
            <w:tcW w:w="1419" w:type="dxa"/>
            <w:vMerge w:val="continue"/>
            <w:tcBorders>
              <w:top w:val="single" w:color="000000" w:sz="8" w:space="0"/>
              <w:left w:val="single" w:color="000000" w:sz="8" w:space="0"/>
              <w:bottom w:val="single" w:color="000000" w:sz="8" w:space="0"/>
              <w:right w:val="single" w:color="000000" w:sz="8" w:space="0"/>
            </w:tcBorders>
            <w:vAlign w:val="center"/>
          </w:tcPr>
          <w:p w14:paraId="489B35EF">
            <w:pPr>
              <w:spacing w:line="560" w:lineRule="exact"/>
              <w:jc w:val="distribute"/>
              <w:rPr>
                <w:rFonts w:ascii="仿宋" w:hAnsi="仿宋" w:eastAsia="仿宋" w:cs="仿宋"/>
                <w:b/>
                <w:bCs/>
                <w:sz w:val="24"/>
                <w:szCs w:val="24"/>
              </w:rPr>
            </w:pPr>
          </w:p>
        </w:tc>
        <w:tc>
          <w:tcPr>
            <w:tcW w:w="1697" w:type="dxa"/>
            <w:gridSpan w:val="2"/>
            <w:vMerge w:val="continue"/>
            <w:tcBorders>
              <w:top w:val="single" w:color="000000" w:sz="8" w:space="0"/>
              <w:left w:val="nil"/>
              <w:bottom w:val="single" w:color="000000" w:sz="8" w:space="0"/>
              <w:right w:val="single" w:color="000000" w:sz="8" w:space="0"/>
            </w:tcBorders>
            <w:vAlign w:val="center"/>
          </w:tcPr>
          <w:p w14:paraId="782DA467">
            <w:pPr>
              <w:spacing w:line="560" w:lineRule="exact"/>
              <w:jc w:val="distribute"/>
              <w:rPr>
                <w:rFonts w:ascii="仿宋" w:hAnsi="仿宋" w:eastAsia="仿宋" w:cs="仿宋"/>
                <w:sz w:val="24"/>
                <w:szCs w:val="24"/>
              </w:rPr>
            </w:pPr>
          </w:p>
        </w:tc>
        <w:tc>
          <w:tcPr>
            <w:tcW w:w="722" w:type="dxa"/>
            <w:vMerge w:val="continue"/>
            <w:tcBorders>
              <w:top w:val="single" w:color="000000" w:sz="8" w:space="0"/>
              <w:left w:val="nil"/>
              <w:bottom w:val="single" w:color="000000" w:sz="8" w:space="0"/>
              <w:right w:val="single" w:color="000000" w:sz="8" w:space="0"/>
            </w:tcBorders>
            <w:vAlign w:val="center"/>
          </w:tcPr>
          <w:p w14:paraId="4ABFB97D">
            <w:pPr>
              <w:spacing w:line="560" w:lineRule="exact"/>
              <w:jc w:val="distribute"/>
              <w:rPr>
                <w:rFonts w:ascii="仿宋" w:hAnsi="仿宋" w:eastAsia="仿宋" w:cs="仿宋"/>
                <w:sz w:val="24"/>
                <w:szCs w:val="24"/>
              </w:rPr>
            </w:pPr>
          </w:p>
        </w:tc>
        <w:tc>
          <w:tcPr>
            <w:tcW w:w="827" w:type="dxa"/>
            <w:vMerge w:val="continue"/>
            <w:tcBorders>
              <w:top w:val="single" w:color="000000" w:sz="8" w:space="0"/>
              <w:left w:val="nil"/>
              <w:bottom w:val="single" w:color="000000" w:sz="8" w:space="0"/>
              <w:right w:val="single" w:color="000000" w:sz="8" w:space="0"/>
            </w:tcBorders>
            <w:vAlign w:val="center"/>
          </w:tcPr>
          <w:p w14:paraId="421DB50E">
            <w:pPr>
              <w:spacing w:line="560" w:lineRule="exact"/>
              <w:jc w:val="distribute"/>
              <w:rPr>
                <w:rFonts w:ascii="仿宋" w:hAnsi="仿宋" w:eastAsia="仿宋" w:cs="仿宋"/>
                <w:sz w:val="24"/>
                <w:szCs w:val="24"/>
              </w:rPr>
            </w:pPr>
          </w:p>
        </w:tc>
        <w:tc>
          <w:tcPr>
            <w:tcW w:w="1189" w:type="dxa"/>
            <w:vMerge w:val="continue"/>
            <w:tcBorders>
              <w:top w:val="single" w:color="000000" w:sz="8" w:space="0"/>
              <w:left w:val="nil"/>
              <w:bottom w:val="single" w:color="000000" w:sz="8" w:space="0"/>
              <w:right w:val="single" w:color="000000" w:sz="8" w:space="0"/>
            </w:tcBorders>
            <w:vAlign w:val="center"/>
          </w:tcPr>
          <w:p w14:paraId="53A779F5">
            <w:pPr>
              <w:spacing w:line="560" w:lineRule="exact"/>
              <w:jc w:val="distribute"/>
              <w:rPr>
                <w:rFonts w:ascii="仿宋" w:hAnsi="仿宋" w:eastAsia="仿宋" w:cs="仿宋"/>
                <w:b/>
                <w:bCs/>
                <w:sz w:val="24"/>
                <w:szCs w:val="24"/>
              </w:rPr>
            </w:pPr>
          </w:p>
        </w:tc>
        <w:tc>
          <w:tcPr>
            <w:tcW w:w="1626" w:type="dxa"/>
            <w:vMerge w:val="continue"/>
            <w:tcBorders>
              <w:top w:val="single" w:color="000000" w:sz="8" w:space="0"/>
              <w:left w:val="nil"/>
              <w:bottom w:val="single" w:color="000000" w:sz="8" w:space="0"/>
              <w:right w:val="single" w:color="000000" w:sz="8" w:space="0"/>
            </w:tcBorders>
          </w:tcPr>
          <w:p w14:paraId="2F2D7F2D">
            <w:pPr>
              <w:spacing w:line="560" w:lineRule="exact"/>
              <w:jc w:val="left"/>
              <w:rPr>
                <w:rFonts w:ascii="仿宋" w:hAnsi="仿宋" w:eastAsia="仿宋" w:cs="仿宋"/>
                <w:sz w:val="32"/>
                <w:szCs w:val="32"/>
              </w:rPr>
            </w:pPr>
          </w:p>
        </w:tc>
        <w:tc>
          <w:tcPr>
            <w:tcW w:w="2097" w:type="dxa"/>
            <w:vMerge w:val="continue"/>
            <w:tcBorders>
              <w:top w:val="single" w:color="000000" w:sz="8" w:space="0"/>
              <w:left w:val="nil"/>
              <w:bottom w:val="single" w:color="000000" w:sz="8" w:space="0"/>
              <w:right w:val="single" w:color="000000" w:sz="8" w:space="0"/>
            </w:tcBorders>
            <w:vAlign w:val="center"/>
          </w:tcPr>
          <w:p w14:paraId="2E3F8949">
            <w:pPr>
              <w:spacing w:line="560" w:lineRule="exact"/>
              <w:jc w:val="left"/>
              <w:rPr>
                <w:rFonts w:ascii="仿宋" w:hAnsi="仿宋" w:eastAsia="仿宋" w:cs="仿宋"/>
                <w:sz w:val="32"/>
                <w:szCs w:val="32"/>
              </w:rPr>
            </w:pPr>
          </w:p>
        </w:tc>
      </w:tr>
      <w:tr w14:paraId="753AD351">
        <w:tblPrEx>
          <w:tblCellMar>
            <w:top w:w="0" w:type="dxa"/>
            <w:left w:w="108" w:type="dxa"/>
            <w:bottom w:w="0" w:type="dxa"/>
            <w:right w:w="108" w:type="dxa"/>
          </w:tblCellMar>
        </w:tblPrEx>
        <w:trPr>
          <w:trHeight w:val="649" w:hRule="atLeast"/>
          <w:jc w:val="center"/>
        </w:trPr>
        <w:tc>
          <w:tcPr>
            <w:tcW w:w="1419" w:type="dxa"/>
            <w:tcBorders>
              <w:top w:val="nil"/>
              <w:left w:val="single" w:color="000000" w:sz="8" w:space="0"/>
              <w:bottom w:val="single" w:color="000000" w:sz="8" w:space="0"/>
              <w:right w:val="single" w:color="000000" w:sz="8" w:space="0"/>
            </w:tcBorders>
            <w:vAlign w:val="center"/>
          </w:tcPr>
          <w:p w14:paraId="7837DFFA">
            <w:pPr>
              <w:widowControl/>
              <w:spacing w:line="560" w:lineRule="exact"/>
              <w:jc w:val="distribute"/>
              <w:textAlignment w:val="center"/>
              <w:rPr>
                <w:rFonts w:ascii="仿宋" w:hAnsi="仿宋" w:eastAsia="仿宋" w:cs="仿宋"/>
                <w:b/>
                <w:bCs/>
                <w:sz w:val="24"/>
                <w:szCs w:val="24"/>
              </w:rPr>
            </w:pPr>
            <w:r>
              <w:rPr>
                <w:rFonts w:hint="eastAsia" w:ascii="仿宋" w:hAnsi="仿宋" w:eastAsia="仿宋" w:cs="仿宋"/>
                <w:b/>
                <w:bCs/>
                <w:kern w:val="0"/>
                <w:sz w:val="24"/>
                <w:szCs w:val="24"/>
              </w:rPr>
              <w:t>身份证号</w:t>
            </w:r>
          </w:p>
        </w:tc>
        <w:tc>
          <w:tcPr>
            <w:tcW w:w="3246" w:type="dxa"/>
            <w:gridSpan w:val="4"/>
            <w:tcBorders>
              <w:top w:val="nil"/>
              <w:left w:val="nil"/>
              <w:bottom w:val="single" w:color="000000" w:sz="8" w:space="0"/>
              <w:right w:val="single" w:color="000000" w:sz="8" w:space="0"/>
            </w:tcBorders>
            <w:vAlign w:val="center"/>
          </w:tcPr>
          <w:p w14:paraId="33E0F9D1">
            <w:pPr>
              <w:spacing w:line="560" w:lineRule="exact"/>
              <w:jc w:val="distribute"/>
              <w:rPr>
                <w:rFonts w:ascii="仿宋" w:hAnsi="仿宋" w:eastAsia="仿宋" w:cs="仿宋"/>
                <w:sz w:val="24"/>
                <w:szCs w:val="24"/>
              </w:rPr>
            </w:pPr>
          </w:p>
        </w:tc>
        <w:tc>
          <w:tcPr>
            <w:tcW w:w="1189" w:type="dxa"/>
            <w:tcBorders>
              <w:top w:val="nil"/>
              <w:left w:val="nil"/>
              <w:bottom w:val="single" w:color="000000" w:sz="8" w:space="0"/>
              <w:right w:val="single" w:color="000000" w:sz="8" w:space="0"/>
            </w:tcBorders>
            <w:vAlign w:val="center"/>
          </w:tcPr>
          <w:p w14:paraId="47D1BA40">
            <w:pPr>
              <w:widowControl/>
              <w:spacing w:line="560" w:lineRule="exact"/>
              <w:jc w:val="distribute"/>
              <w:textAlignment w:val="center"/>
              <w:rPr>
                <w:rFonts w:ascii="仿宋" w:hAnsi="仿宋" w:eastAsia="仿宋" w:cs="仿宋"/>
                <w:b/>
                <w:bCs/>
                <w:sz w:val="24"/>
                <w:szCs w:val="24"/>
              </w:rPr>
            </w:pPr>
            <w:r>
              <w:rPr>
                <w:rFonts w:hint="eastAsia" w:ascii="仿宋" w:hAnsi="仿宋" w:eastAsia="仿宋" w:cs="仿宋"/>
                <w:b/>
                <w:bCs/>
                <w:kern w:val="0"/>
                <w:sz w:val="24"/>
                <w:szCs w:val="24"/>
              </w:rPr>
              <w:t>民族</w:t>
            </w:r>
          </w:p>
        </w:tc>
        <w:tc>
          <w:tcPr>
            <w:tcW w:w="1626" w:type="dxa"/>
            <w:tcBorders>
              <w:top w:val="nil"/>
              <w:left w:val="nil"/>
              <w:bottom w:val="single" w:color="000000" w:sz="8" w:space="0"/>
              <w:right w:val="single" w:color="000000" w:sz="8" w:space="0"/>
            </w:tcBorders>
            <w:vAlign w:val="center"/>
          </w:tcPr>
          <w:p w14:paraId="356EA9AC">
            <w:pPr>
              <w:spacing w:line="560" w:lineRule="exact"/>
              <w:jc w:val="left"/>
              <w:rPr>
                <w:rFonts w:ascii="仿宋" w:hAnsi="仿宋" w:eastAsia="仿宋" w:cs="仿宋"/>
                <w:sz w:val="32"/>
                <w:szCs w:val="32"/>
              </w:rPr>
            </w:pPr>
          </w:p>
        </w:tc>
        <w:tc>
          <w:tcPr>
            <w:tcW w:w="2097" w:type="dxa"/>
            <w:vMerge w:val="continue"/>
            <w:tcBorders>
              <w:top w:val="single" w:color="000000" w:sz="8" w:space="0"/>
              <w:left w:val="nil"/>
              <w:bottom w:val="single" w:color="000000" w:sz="8" w:space="0"/>
              <w:right w:val="single" w:color="000000" w:sz="8" w:space="0"/>
            </w:tcBorders>
            <w:vAlign w:val="center"/>
          </w:tcPr>
          <w:p w14:paraId="6020B1DF">
            <w:pPr>
              <w:spacing w:line="560" w:lineRule="exact"/>
              <w:jc w:val="left"/>
              <w:rPr>
                <w:rFonts w:ascii="仿宋" w:hAnsi="仿宋" w:eastAsia="仿宋" w:cs="仿宋"/>
                <w:sz w:val="32"/>
                <w:szCs w:val="32"/>
              </w:rPr>
            </w:pPr>
          </w:p>
        </w:tc>
      </w:tr>
      <w:tr w14:paraId="054E39B7">
        <w:tblPrEx>
          <w:tblCellMar>
            <w:top w:w="0" w:type="dxa"/>
            <w:left w:w="108" w:type="dxa"/>
            <w:bottom w:w="0" w:type="dxa"/>
            <w:right w:w="108" w:type="dxa"/>
          </w:tblCellMar>
        </w:tblPrEx>
        <w:trPr>
          <w:trHeight w:val="649" w:hRule="atLeast"/>
          <w:jc w:val="center"/>
        </w:trPr>
        <w:tc>
          <w:tcPr>
            <w:tcW w:w="1419" w:type="dxa"/>
            <w:tcBorders>
              <w:top w:val="nil"/>
              <w:left w:val="single" w:color="000000" w:sz="8" w:space="0"/>
              <w:bottom w:val="single" w:color="000000" w:sz="8" w:space="0"/>
              <w:right w:val="single" w:color="000000" w:sz="8" w:space="0"/>
            </w:tcBorders>
            <w:vAlign w:val="center"/>
          </w:tcPr>
          <w:p w14:paraId="7F2E0981">
            <w:pPr>
              <w:widowControl/>
              <w:spacing w:line="560" w:lineRule="exact"/>
              <w:jc w:val="distribute"/>
              <w:textAlignment w:val="center"/>
              <w:rPr>
                <w:rFonts w:ascii="仿宋" w:hAnsi="仿宋" w:eastAsia="仿宋" w:cs="仿宋"/>
                <w:b/>
                <w:bCs/>
                <w:kern w:val="0"/>
                <w:sz w:val="24"/>
                <w:szCs w:val="24"/>
              </w:rPr>
            </w:pPr>
            <w:r>
              <w:rPr>
                <w:rFonts w:hint="eastAsia" w:ascii="仿宋" w:hAnsi="仿宋" w:eastAsia="仿宋" w:cs="仿宋"/>
                <w:b/>
                <w:bCs/>
                <w:kern w:val="0"/>
                <w:sz w:val="24"/>
                <w:szCs w:val="24"/>
              </w:rPr>
              <w:t>所在单位</w:t>
            </w:r>
          </w:p>
        </w:tc>
        <w:tc>
          <w:tcPr>
            <w:tcW w:w="6061" w:type="dxa"/>
            <w:gridSpan w:val="6"/>
            <w:tcBorders>
              <w:top w:val="nil"/>
              <w:left w:val="nil"/>
              <w:bottom w:val="single" w:color="000000" w:sz="8" w:space="0"/>
              <w:right w:val="single" w:color="000000" w:sz="8" w:space="0"/>
            </w:tcBorders>
            <w:vAlign w:val="center"/>
          </w:tcPr>
          <w:p w14:paraId="6A8EB486">
            <w:pPr>
              <w:spacing w:line="560" w:lineRule="exact"/>
              <w:jc w:val="distribute"/>
              <w:rPr>
                <w:rFonts w:ascii="仿宋" w:hAnsi="仿宋" w:eastAsia="仿宋" w:cs="仿宋"/>
                <w:sz w:val="32"/>
                <w:szCs w:val="32"/>
              </w:rPr>
            </w:pPr>
          </w:p>
        </w:tc>
        <w:tc>
          <w:tcPr>
            <w:tcW w:w="2097" w:type="dxa"/>
            <w:vMerge w:val="continue"/>
            <w:tcBorders>
              <w:top w:val="single" w:color="000000" w:sz="8" w:space="0"/>
              <w:left w:val="nil"/>
              <w:bottom w:val="single" w:color="000000" w:sz="8" w:space="0"/>
              <w:right w:val="single" w:color="000000" w:sz="8" w:space="0"/>
            </w:tcBorders>
            <w:vAlign w:val="center"/>
          </w:tcPr>
          <w:p w14:paraId="5E613B12">
            <w:pPr>
              <w:spacing w:line="560" w:lineRule="exact"/>
              <w:jc w:val="left"/>
              <w:rPr>
                <w:rFonts w:ascii="仿宋" w:hAnsi="仿宋" w:eastAsia="仿宋" w:cs="仿宋"/>
                <w:sz w:val="32"/>
                <w:szCs w:val="32"/>
              </w:rPr>
            </w:pPr>
          </w:p>
        </w:tc>
      </w:tr>
      <w:tr w14:paraId="3307D6FD">
        <w:tblPrEx>
          <w:tblCellMar>
            <w:top w:w="0" w:type="dxa"/>
            <w:left w:w="108" w:type="dxa"/>
            <w:bottom w:w="0" w:type="dxa"/>
            <w:right w:w="108" w:type="dxa"/>
          </w:tblCellMar>
        </w:tblPrEx>
        <w:trPr>
          <w:trHeight w:val="649" w:hRule="atLeast"/>
          <w:jc w:val="center"/>
        </w:trPr>
        <w:tc>
          <w:tcPr>
            <w:tcW w:w="1419" w:type="dxa"/>
            <w:tcBorders>
              <w:top w:val="nil"/>
              <w:left w:val="single" w:color="000000" w:sz="8" w:space="0"/>
              <w:bottom w:val="single" w:color="000000" w:sz="8" w:space="0"/>
              <w:right w:val="single" w:color="000000" w:sz="8" w:space="0"/>
            </w:tcBorders>
            <w:vAlign w:val="center"/>
          </w:tcPr>
          <w:p w14:paraId="6D6B4228">
            <w:pPr>
              <w:widowControl/>
              <w:spacing w:line="560" w:lineRule="exact"/>
              <w:jc w:val="distribute"/>
              <w:textAlignment w:val="center"/>
              <w:rPr>
                <w:rFonts w:ascii="仿宋" w:hAnsi="仿宋" w:eastAsia="仿宋" w:cs="仿宋"/>
                <w:b/>
                <w:bCs/>
                <w:sz w:val="24"/>
                <w:szCs w:val="24"/>
              </w:rPr>
            </w:pPr>
            <w:r>
              <w:rPr>
                <w:rFonts w:hint="eastAsia" w:ascii="仿宋" w:hAnsi="仿宋" w:eastAsia="仿宋" w:cs="仿宋"/>
                <w:b/>
                <w:bCs/>
                <w:kern w:val="0"/>
                <w:sz w:val="24"/>
                <w:szCs w:val="24"/>
              </w:rPr>
              <w:t>联系地址</w:t>
            </w:r>
          </w:p>
        </w:tc>
        <w:tc>
          <w:tcPr>
            <w:tcW w:w="3246" w:type="dxa"/>
            <w:gridSpan w:val="4"/>
            <w:tcBorders>
              <w:top w:val="nil"/>
              <w:left w:val="nil"/>
              <w:bottom w:val="single" w:color="000000" w:sz="8" w:space="0"/>
              <w:right w:val="single" w:color="000000" w:sz="8" w:space="0"/>
            </w:tcBorders>
            <w:vAlign w:val="center"/>
          </w:tcPr>
          <w:p w14:paraId="28EBFA45">
            <w:pPr>
              <w:spacing w:line="560" w:lineRule="exact"/>
              <w:jc w:val="distribute"/>
              <w:rPr>
                <w:rFonts w:ascii="仿宋" w:hAnsi="仿宋" w:eastAsia="仿宋" w:cs="仿宋"/>
                <w:sz w:val="24"/>
                <w:szCs w:val="24"/>
              </w:rPr>
            </w:pPr>
          </w:p>
        </w:tc>
        <w:tc>
          <w:tcPr>
            <w:tcW w:w="1189" w:type="dxa"/>
            <w:tcBorders>
              <w:top w:val="nil"/>
              <w:left w:val="nil"/>
              <w:bottom w:val="single" w:color="000000" w:sz="8" w:space="0"/>
              <w:right w:val="single" w:color="000000" w:sz="8" w:space="0"/>
            </w:tcBorders>
            <w:vAlign w:val="center"/>
          </w:tcPr>
          <w:p w14:paraId="522D9849">
            <w:pPr>
              <w:widowControl/>
              <w:spacing w:line="560" w:lineRule="exact"/>
              <w:jc w:val="distribute"/>
              <w:textAlignment w:val="center"/>
              <w:rPr>
                <w:rFonts w:ascii="仿宋" w:hAnsi="仿宋" w:eastAsia="仿宋" w:cs="仿宋"/>
                <w:b/>
                <w:bCs/>
                <w:sz w:val="24"/>
                <w:szCs w:val="24"/>
              </w:rPr>
            </w:pPr>
            <w:r>
              <w:rPr>
                <w:rFonts w:hint="eastAsia" w:ascii="仿宋" w:hAnsi="仿宋" w:eastAsia="仿宋" w:cs="仿宋"/>
                <w:b/>
                <w:bCs/>
                <w:kern w:val="0"/>
                <w:sz w:val="24"/>
                <w:szCs w:val="24"/>
              </w:rPr>
              <w:t>联系电话</w:t>
            </w:r>
          </w:p>
        </w:tc>
        <w:tc>
          <w:tcPr>
            <w:tcW w:w="1626" w:type="dxa"/>
            <w:tcBorders>
              <w:top w:val="single" w:color="000000" w:sz="8" w:space="0"/>
              <w:left w:val="nil"/>
              <w:bottom w:val="single" w:color="000000" w:sz="8" w:space="0"/>
              <w:right w:val="single" w:color="000000" w:sz="8" w:space="0"/>
            </w:tcBorders>
            <w:vAlign w:val="center"/>
          </w:tcPr>
          <w:p w14:paraId="43A19C7F">
            <w:pPr>
              <w:spacing w:line="560" w:lineRule="exact"/>
              <w:jc w:val="left"/>
              <w:rPr>
                <w:rFonts w:ascii="仿宋" w:hAnsi="仿宋" w:eastAsia="仿宋" w:cs="仿宋"/>
                <w:sz w:val="32"/>
                <w:szCs w:val="32"/>
              </w:rPr>
            </w:pPr>
          </w:p>
        </w:tc>
        <w:tc>
          <w:tcPr>
            <w:tcW w:w="2097" w:type="dxa"/>
            <w:vMerge w:val="continue"/>
            <w:tcBorders>
              <w:top w:val="single" w:color="000000" w:sz="8" w:space="0"/>
              <w:left w:val="nil"/>
              <w:bottom w:val="single" w:color="000000" w:sz="8" w:space="0"/>
              <w:right w:val="single" w:color="000000" w:sz="8" w:space="0"/>
            </w:tcBorders>
            <w:vAlign w:val="center"/>
          </w:tcPr>
          <w:p w14:paraId="00DE2E24">
            <w:pPr>
              <w:spacing w:line="560" w:lineRule="exact"/>
              <w:jc w:val="left"/>
              <w:rPr>
                <w:rFonts w:ascii="仿宋" w:hAnsi="仿宋" w:eastAsia="仿宋" w:cs="仿宋"/>
                <w:sz w:val="32"/>
                <w:szCs w:val="32"/>
              </w:rPr>
            </w:pPr>
          </w:p>
        </w:tc>
      </w:tr>
      <w:tr w14:paraId="4B8A50A1">
        <w:tblPrEx>
          <w:tblCellMar>
            <w:top w:w="0" w:type="dxa"/>
            <w:left w:w="108" w:type="dxa"/>
            <w:bottom w:w="0" w:type="dxa"/>
            <w:right w:w="108" w:type="dxa"/>
          </w:tblCellMar>
        </w:tblPrEx>
        <w:trPr>
          <w:trHeight w:val="956" w:hRule="atLeast"/>
          <w:jc w:val="center"/>
        </w:trPr>
        <w:tc>
          <w:tcPr>
            <w:tcW w:w="1898" w:type="dxa"/>
            <w:gridSpan w:val="2"/>
            <w:tcBorders>
              <w:top w:val="nil"/>
              <w:left w:val="single" w:color="000000" w:sz="8" w:space="0"/>
              <w:bottom w:val="single" w:color="auto" w:sz="4" w:space="0"/>
              <w:right w:val="single" w:color="000000" w:sz="8" w:space="0"/>
            </w:tcBorders>
            <w:vAlign w:val="center"/>
          </w:tcPr>
          <w:p w14:paraId="4900A365">
            <w:pPr>
              <w:widowControl/>
              <w:spacing w:line="560" w:lineRule="exact"/>
              <w:jc w:val="distribute"/>
              <w:textAlignment w:val="center"/>
              <w:rPr>
                <w:rFonts w:ascii="仿宋" w:hAnsi="仿宋" w:eastAsia="仿宋" w:cs="仿宋"/>
                <w:sz w:val="24"/>
                <w:szCs w:val="24"/>
              </w:rPr>
            </w:pPr>
            <w:r>
              <w:rPr>
                <w:rFonts w:hint="eastAsia" w:ascii="仿宋" w:hAnsi="仿宋" w:eastAsia="仿宋" w:cs="仿宋"/>
                <w:b/>
                <w:bCs/>
                <w:kern w:val="0"/>
                <w:sz w:val="24"/>
                <w:szCs w:val="24"/>
              </w:rPr>
              <w:t>职业资格、职业技能等级证书名称及等级</w:t>
            </w:r>
          </w:p>
        </w:tc>
        <w:tc>
          <w:tcPr>
            <w:tcW w:w="7679" w:type="dxa"/>
            <w:gridSpan w:val="6"/>
            <w:tcBorders>
              <w:top w:val="nil"/>
              <w:left w:val="nil"/>
              <w:bottom w:val="single" w:color="auto" w:sz="4" w:space="0"/>
              <w:right w:val="single" w:color="000000" w:sz="8" w:space="0"/>
            </w:tcBorders>
            <w:vAlign w:val="center"/>
          </w:tcPr>
          <w:p w14:paraId="571FD1B2">
            <w:pPr>
              <w:spacing w:line="560" w:lineRule="exact"/>
              <w:jc w:val="left"/>
              <w:rPr>
                <w:rFonts w:ascii="仿宋" w:hAnsi="仿宋" w:eastAsia="仿宋" w:cs="仿宋"/>
                <w:sz w:val="32"/>
                <w:szCs w:val="32"/>
              </w:rPr>
            </w:pPr>
          </w:p>
        </w:tc>
      </w:tr>
      <w:tr w14:paraId="4B7AA7E4">
        <w:tblPrEx>
          <w:tblCellMar>
            <w:top w:w="0" w:type="dxa"/>
            <w:left w:w="108" w:type="dxa"/>
            <w:bottom w:w="0" w:type="dxa"/>
            <w:right w:w="108" w:type="dxa"/>
          </w:tblCellMar>
        </w:tblPrEx>
        <w:trPr>
          <w:trHeight w:val="956" w:hRule="atLeast"/>
          <w:jc w:val="center"/>
        </w:trPr>
        <w:tc>
          <w:tcPr>
            <w:tcW w:w="9577" w:type="dxa"/>
            <w:gridSpan w:val="8"/>
            <w:tcBorders>
              <w:top w:val="single" w:color="auto" w:sz="4" w:space="0"/>
              <w:left w:val="single" w:color="auto" w:sz="4" w:space="0"/>
              <w:bottom w:val="single" w:color="auto" w:sz="4" w:space="0"/>
              <w:right w:val="single" w:color="auto" w:sz="4" w:space="0"/>
            </w:tcBorders>
          </w:tcPr>
          <w:p w14:paraId="4E351F07">
            <w:pPr>
              <w:widowControl/>
              <w:spacing w:line="560" w:lineRule="exact"/>
              <w:ind w:left="4096" w:hanging="4096" w:hangingChars="1700"/>
              <w:jc w:val="left"/>
              <w:textAlignment w:val="top"/>
              <w:rPr>
                <w:rFonts w:ascii="仿宋" w:hAnsi="仿宋" w:eastAsia="仿宋" w:cs="仿宋"/>
                <w:b/>
                <w:bCs/>
                <w:kern w:val="0"/>
                <w:sz w:val="24"/>
                <w:szCs w:val="24"/>
              </w:rPr>
            </w:pPr>
            <w:r>
              <w:rPr>
                <w:rFonts w:hint="eastAsia" w:ascii="仿宋" w:hAnsi="仿宋" w:eastAsia="仿宋" w:cs="仿宋"/>
                <w:b/>
                <w:bCs/>
                <w:kern w:val="0"/>
                <w:sz w:val="24"/>
                <w:szCs w:val="24"/>
              </w:rPr>
              <w:t xml:space="preserve">符合参赛条件，勾选其中一项或多项：（该项为必填项）                             </w:t>
            </w:r>
          </w:p>
          <w:p w14:paraId="40263472">
            <w:pPr>
              <w:widowControl/>
              <w:spacing w:line="560" w:lineRule="exact"/>
              <w:ind w:left="4080" w:hanging="4080" w:hangingChars="1700"/>
              <w:jc w:val="left"/>
              <w:textAlignment w:val="top"/>
              <w:rPr>
                <w:rFonts w:ascii="仿宋" w:hAnsi="仿宋" w:eastAsia="仿宋" w:cs="仿宋"/>
                <w:kern w:val="0"/>
                <w:sz w:val="24"/>
                <w:szCs w:val="24"/>
              </w:rPr>
            </w:pPr>
            <w:r>
              <w:rPr>
                <w:rFonts w:hint="eastAsia" w:ascii="仿宋" w:hAnsi="仿宋" w:eastAsia="仿宋" w:cs="仿宋"/>
                <w:kern w:val="0"/>
                <w:sz w:val="24"/>
                <w:szCs w:val="24"/>
              </w:rPr>
              <w:t>□从事本职业（工种）工作满3年以上的；</w:t>
            </w:r>
          </w:p>
          <w:p w14:paraId="707918C3">
            <w:pPr>
              <w:widowControl/>
              <w:spacing w:line="560" w:lineRule="exact"/>
              <w:ind w:left="4080" w:hanging="4080" w:hangingChars="1700"/>
              <w:jc w:val="left"/>
              <w:textAlignment w:val="top"/>
              <w:rPr>
                <w:rFonts w:ascii="仿宋" w:hAnsi="仿宋" w:eastAsia="仿宋" w:cs="仿宋"/>
                <w:kern w:val="0"/>
                <w:sz w:val="24"/>
                <w:szCs w:val="24"/>
              </w:rPr>
            </w:pPr>
            <w:r>
              <w:rPr>
                <w:rFonts w:hint="eastAsia" w:ascii="仿宋" w:hAnsi="仿宋" w:eastAsia="仿宋" w:cs="仿宋"/>
                <w:kern w:val="0"/>
                <w:sz w:val="24"/>
                <w:szCs w:val="24"/>
              </w:rPr>
              <w:t>□持有三坐标测量职业资格（操作员认证或培训上岗证书）或相关工程师资格证书。</w:t>
            </w:r>
          </w:p>
          <w:p w14:paraId="1B80469E">
            <w:pPr>
              <w:widowControl/>
              <w:spacing w:line="560" w:lineRule="exact"/>
              <w:ind w:firstLine="480" w:firstLineChars="200"/>
              <w:jc w:val="left"/>
              <w:textAlignment w:val="top"/>
              <w:rPr>
                <w:rFonts w:ascii="仿宋" w:hAnsi="仿宋" w:eastAsia="仿宋" w:cs="仿宋"/>
                <w:kern w:val="0"/>
                <w:sz w:val="24"/>
                <w:szCs w:val="24"/>
              </w:rPr>
            </w:pPr>
            <w:r>
              <w:rPr>
                <w:rFonts w:hint="eastAsia" w:ascii="仿宋" w:hAnsi="仿宋" w:eastAsia="仿宋" w:cs="仿宋"/>
                <w:kern w:val="0"/>
                <w:sz w:val="24"/>
                <w:szCs w:val="24"/>
              </w:rPr>
              <w:t>本人承诺填报的信息真实、准确、完整、有效。若有虚假或经查核不真实，本人愿意承担因此产生的相应法律或行政责任。</w:t>
            </w:r>
          </w:p>
          <w:p w14:paraId="518239CB">
            <w:pPr>
              <w:widowControl/>
              <w:spacing w:line="560" w:lineRule="exact"/>
              <w:ind w:firstLine="4560" w:firstLineChars="1900"/>
              <w:jc w:val="left"/>
              <w:textAlignment w:val="top"/>
              <w:rPr>
                <w:rFonts w:ascii="仿宋" w:hAnsi="仿宋" w:eastAsia="仿宋" w:cs="仿宋"/>
                <w:b/>
                <w:bCs/>
                <w:sz w:val="24"/>
                <w:szCs w:val="24"/>
              </w:rPr>
            </w:pPr>
            <w:r>
              <w:rPr>
                <w:rFonts w:hint="eastAsia" w:ascii="仿宋" w:hAnsi="仿宋" w:eastAsia="仿宋" w:cs="仿宋"/>
                <w:kern w:val="0"/>
                <w:sz w:val="24"/>
                <w:szCs w:val="24"/>
              </w:rPr>
              <w:t>填表人（签字）：           年   月  日</w:t>
            </w:r>
          </w:p>
        </w:tc>
      </w:tr>
      <w:tr w14:paraId="14F331C9">
        <w:tblPrEx>
          <w:tblCellMar>
            <w:top w:w="0" w:type="dxa"/>
            <w:left w:w="108" w:type="dxa"/>
            <w:bottom w:w="0" w:type="dxa"/>
            <w:right w:w="108" w:type="dxa"/>
          </w:tblCellMar>
        </w:tblPrEx>
        <w:trPr>
          <w:trHeight w:val="1236" w:hRule="atLeast"/>
          <w:jc w:val="center"/>
        </w:trPr>
        <w:tc>
          <w:tcPr>
            <w:tcW w:w="9577" w:type="dxa"/>
            <w:gridSpan w:val="8"/>
            <w:tcBorders>
              <w:top w:val="single" w:color="auto" w:sz="4" w:space="0"/>
              <w:left w:val="single" w:color="auto" w:sz="4" w:space="0"/>
              <w:bottom w:val="single" w:color="auto" w:sz="4" w:space="0"/>
              <w:right w:val="single" w:color="auto" w:sz="4" w:space="0"/>
            </w:tcBorders>
          </w:tcPr>
          <w:p w14:paraId="2B7119E7">
            <w:pPr>
              <w:widowControl/>
              <w:tabs>
                <w:tab w:val="left" w:pos="8187"/>
                <w:tab w:val="right" w:pos="11129"/>
              </w:tabs>
              <w:spacing w:line="560" w:lineRule="exact"/>
              <w:jc w:val="left"/>
              <w:textAlignment w:val="top"/>
              <w:rPr>
                <w:rFonts w:ascii="仿宋" w:hAnsi="仿宋" w:eastAsia="仿宋" w:cs="仿宋"/>
                <w:b/>
                <w:bCs/>
                <w:kern w:val="0"/>
                <w:sz w:val="24"/>
                <w:szCs w:val="24"/>
              </w:rPr>
            </w:pPr>
            <w:r>
              <w:rPr>
                <w:rFonts w:hint="eastAsia" w:ascii="仿宋" w:hAnsi="仿宋" w:eastAsia="仿宋" w:cs="仿宋"/>
                <w:b/>
                <w:bCs/>
                <w:kern w:val="0"/>
                <w:sz w:val="24"/>
                <w:szCs w:val="24"/>
              </w:rPr>
              <w:t>单位推荐意见：</w:t>
            </w:r>
          </w:p>
          <w:p w14:paraId="4169EB9A">
            <w:pPr>
              <w:widowControl/>
              <w:tabs>
                <w:tab w:val="left" w:pos="8187"/>
                <w:tab w:val="right" w:pos="11129"/>
              </w:tabs>
              <w:spacing w:line="560" w:lineRule="exact"/>
              <w:jc w:val="left"/>
              <w:textAlignment w:val="top"/>
              <w:rPr>
                <w:rFonts w:ascii="仿宋" w:hAnsi="仿宋" w:eastAsia="仿宋" w:cs="仿宋"/>
                <w:kern w:val="0"/>
                <w:sz w:val="24"/>
                <w:szCs w:val="24"/>
              </w:rPr>
            </w:pPr>
          </w:p>
          <w:p w14:paraId="3BCD35FA">
            <w:pPr>
              <w:widowControl/>
              <w:tabs>
                <w:tab w:val="left" w:pos="8187"/>
                <w:tab w:val="right" w:pos="11129"/>
              </w:tabs>
              <w:spacing w:line="560" w:lineRule="exact"/>
              <w:ind w:firstLine="7680" w:firstLineChars="3200"/>
              <w:jc w:val="left"/>
              <w:textAlignment w:val="top"/>
              <w:rPr>
                <w:rFonts w:hint="eastAsia" w:ascii="仿宋" w:hAnsi="仿宋" w:eastAsia="仿宋" w:cs="仿宋"/>
                <w:kern w:val="0"/>
                <w:sz w:val="24"/>
                <w:szCs w:val="24"/>
              </w:rPr>
            </w:pPr>
          </w:p>
          <w:p w14:paraId="269BE1C7">
            <w:pPr>
              <w:widowControl/>
              <w:tabs>
                <w:tab w:val="left" w:pos="8187"/>
                <w:tab w:val="right" w:pos="11129"/>
              </w:tabs>
              <w:spacing w:line="560" w:lineRule="exact"/>
              <w:ind w:firstLine="7680" w:firstLineChars="3200"/>
              <w:jc w:val="left"/>
              <w:textAlignment w:val="top"/>
              <w:rPr>
                <w:rFonts w:ascii="仿宋" w:hAnsi="仿宋" w:eastAsia="仿宋" w:cs="仿宋"/>
                <w:kern w:val="0"/>
                <w:sz w:val="24"/>
                <w:szCs w:val="24"/>
              </w:rPr>
            </w:pPr>
            <w:r>
              <w:rPr>
                <w:rFonts w:hint="eastAsia" w:ascii="仿宋" w:hAnsi="仿宋" w:eastAsia="仿宋" w:cs="仿宋"/>
                <w:kern w:val="0"/>
                <w:sz w:val="24"/>
                <w:szCs w:val="24"/>
              </w:rPr>
              <w:t xml:space="preserve">（盖章）              </w:t>
            </w:r>
          </w:p>
          <w:p w14:paraId="65D9C9CE">
            <w:pPr>
              <w:widowControl/>
              <w:wordWrap w:val="0"/>
              <w:spacing w:line="560" w:lineRule="exact"/>
              <w:jc w:val="left"/>
              <w:textAlignment w:val="top"/>
              <w:rPr>
                <w:rFonts w:ascii="仿宋" w:hAnsi="仿宋" w:eastAsia="仿宋" w:cs="仿宋"/>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    年    月    日   </w:t>
            </w:r>
          </w:p>
        </w:tc>
      </w:tr>
      <w:tr w14:paraId="0E1CF005">
        <w:tblPrEx>
          <w:tblCellMar>
            <w:top w:w="0" w:type="dxa"/>
            <w:left w:w="108" w:type="dxa"/>
            <w:bottom w:w="0" w:type="dxa"/>
            <w:right w:w="108" w:type="dxa"/>
          </w:tblCellMar>
        </w:tblPrEx>
        <w:trPr>
          <w:trHeight w:val="1339" w:hRule="atLeast"/>
          <w:jc w:val="center"/>
        </w:trPr>
        <w:tc>
          <w:tcPr>
            <w:tcW w:w="9577" w:type="dxa"/>
            <w:gridSpan w:val="8"/>
            <w:tcBorders>
              <w:top w:val="single" w:color="auto" w:sz="4" w:space="0"/>
              <w:left w:val="single" w:color="auto" w:sz="4" w:space="0"/>
              <w:bottom w:val="single" w:color="auto" w:sz="4" w:space="0"/>
              <w:right w:val="single" w:color="auto" w:sz="4" w:space="0"/>
            </w:tcBorders>
          </w:tcPr>
          <w:p w14:paraId="66B7FAA6">
            <w:pPr>
              <w:widowControl/>
              <w:spacing w:line="560" w:lineRule="exact"/>
              <w:jc w:val="left"/>
              <w:textAlignment w:val="top"/>
              <w:rPr>
                <w:rFonts w:ascii="仿宋" w:hAnsi="仿宋" w:eastAsia="仿宋" w:cs="仿宋"/>
                <w:kern w:val="0"/>
                <w:sz w:val="24"/>
                <w:szCs w:val="24"/>
              </w:rPr>
            </w:pPr>
            <w:r>
              <w:rPr>
                <w:rFonts w:hint="eastAsia" w:ascii="仿宋" w:hAnsi="仿宋" w:eastAsia="仿宋" w:cs="仿宋"/>
                <w:b/>
                <w:bCs/>
                <w:kern w:val="0"/>
                <w:sz w:val="24"/>
                <w:szCs w:val="24"/>
              </w:rPr>
              <w:t xml:space="preserve">承办单位意见： </w:t>
            </w:r>
            <w:r>
              <w:rPr>
                <w:rFonts w:hint="eastAsia" w:ascii="仿宋" w:hAnsi="仿宋" w:eastAsia="仿宋" w:cs="仿宋"/>
                <w:kern w:val="0"/>
                <w:sz w:val="24"/>
                <w:szCs w:val="24"/>
              </w:rPr>
              <w:t xml:space="preserve">                                         </w:t>
            </w:r>
          </w:p>
          <w:p w14:paraId="0238DD07">
            <w:pPr>
              <w:widowControl/>
              <w:spacing w:line="560" w:lineRule="exact"/>
              <w:jc w:val="left"/>
              <w:textAlignment w:val="top"/>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14:paraId="21C5674C">
            <w:pPr>
              <w:widowControl/>
              <w:spacing w:line="560" w:lineRule="exact"/>
              <w:ind w:firstLine="7440" w:firstLineChars="3100"/>
              <w:jc w:val="left"/>
              <w:textAlignment w:val="top"/>
              <w:rPr>
                <w:rFonts w:ascii="仿宋" w:hAnsi="仿宋" w:eastAsia="仿宋" w:cs="仿宋"/>
                <w:kern w:val="0"/>
                <w:sz w:val="24"/>
                <w:szCs w:val="24"/>
              </w:rPr>
            </w:pPr>
            <w:r>
              <w:rPr>
                <w:rFonts w:hint="eastAsia" w:ascii="仿宋" w:hAnsi="仿宋" w:eastAsia="仿宋" w:cs="仿宋"/>
                <w:kern w:val="0"/>
                <w:sz w:val="24"/>
                <w:szCs w:val="24"/>
              </w:rPr>
              <w:t xml:space="preserve">（盖章）              </w:t>
            </w:r>
          </w:p>
          <w:p w14:paraId="23745939">
            <w:pPr>
              <w:widowControl/>
              <w:spacing w:line="560" w:lineRule="exact"/>
              <w:jc w:val="left"/>
              <w:textAlignment w:val="top"/>
              <w:rPr>
                <w:rFonts w:ascii="仿宋" w:hAnsi="仿宋" w:eastAsia="仿宋" w:cs="仿宋"/>
                <w:i/>
                <w:iCs/>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年    月    日</w:t>
            </w:r>
          </w:p>
        </w:tc>
      </w:tr>
      <w:tr w14:paraId="61765878">
        <w:tblPrEx>
          <w:tblCellMar>
            <w:top w:w="0" w:type="dxa"/>
            <w:left w:w="108" w:type="dxa"/>
            <w:bottom w:w="0" w:type="dxa"/>
            <w:right w:w="108" w:type="dxa"/>
          </w:tblCellMar>
        </w:tblPrEx>
        <w:trPr>
          <w:trHeight w:val="1261" w:hRule="atLeast"/>
          <w:jc w:val="center"/>
        </w:trPr>
        <w:tc>
          <w:tcPr>
            <w:tcW w:w="9577" w:type="dxa"/>
            <w:gridSpan w:val="8"/>
            <w:tcBorders>
              <w:top w:val="single" w:color="auto" w:sz="4" w:space="0"/>
              <w:left w:val="single" w:color="auto" w:sz="4" w:space="0"/>
              <w:bottom w:val="single" w:color="auto" w:sz="4" w:space="0"/>
              <w:right w:val="single" w:color="auto" w:sz="4" w:space="0"/>
            </w:tcBorders>
          </w:tcPr>
          <w:p w14:paraId="2E6B008C">
            <w:pPr>
              <w:widowControl/>
              <w:spacing w:line="560" w:lineRule="exact"/>
              <w:jc w:val="left"/>
              <w:textAlignment w:val="top"/>
              <w:rPr>
                <w:rFonts w:ascii="仿宋" w:hAnsi="仿宋" w:eastAsia="仿宋" w:cs="仿宋"/>
                <w:b/>
                <w:bCs/>
                <w:kern w:val="0"/>
                <w:sz w:val="24"/>
                <w:szCs w:val="24"/>
              </w:rPr>
            </w:pPr>
            <w:r>
              <w:rPr>
                <w:rFonts w:hint="eastAsia" w:ascii="仿宋" w:hAnsi="仿宋" w:eastAsia="仿宋" w:cs="仿宋"/>
                <w:b/>
                <w:bCs/>
                <w:kern w:val="0"/>
                <w:sz w:val="24"/>
                <w:szCs w:val="24"/>
              </w:rPr>
              <w:t>竞赛组委会意见：</w:t>
            </w:r>
          </w:p>
          <w:p w14:paraId="0356666D">
            <w:pPr>
              <w:pStyle w:val="20"/>
              <w:spacing w:line="560" w:lineRule="exact"/>
              <w:rPr>
                <w:rFonts w:hint="default" w:ascii="仿宋" w:hAnsi="仿宋" w:eastAsia="仿宋" w:cs="仿宋"/>
                <w:color w:val="auto"/>
                <w:szCs w:val="24"/>
              </w:rPr>
            </w:pPr>
          </w:p>
          <w:p w14:paraId="04267459">
            <w:pPr>
              <w:pStyle w:val="20"/>
              <w:spacing w:line="560" w:lineRule="exact"/>
              <w:ind w:firstLine="7200" w:firstLineChars="3000"/>
              <w:rPr>
                <w:rFonts w:hint="default" w:ascii="仿宋" w:hAnsi="仿宋" w:eastAsia="仿宋" w:cs="仿宋"/>
                <w:color w:val="auto"/>
                <w:szCs w:val="24"/>
              </w:rPr>
            </w:pPr>
            <w:r>
              <w:rPr>
                <w:rFonts w:ascii="仿宋" w:hAnsi="仿宋" w:eastAsia="仿宋" w:cs="仿宋"/>
                <w:color w:val="auto"/>
                <w:szCs w:val="24"/>
              </w:rPr>
              <w:t>年    月    日</w:t>
            </w:r>
          </w:p>
          <w:p w14:paraId="35309D96">
            <w:pPr>
              <w:pStyle w:val="20"/>
              <w:spacing w:line="560" w:lineRule="exact"/>
              <w:rPr>
                <w:rFonts w:hint="default" w:ascii="仿宋" w:hAnsi="仿宋" w:eastAsia="仿宋" w:cs="仿宋"/>
                <w:color w:val="auto"/>
                <w:szCs w:val="24"/>
              </w:rPr>
            </w:pPr>
          </w:p>
        </w:tc>
      </w:tr>
    </w:tbl>
    <w:p w14:paraId="4339C1FF">
      <w:pPr>
        <w:spacing w:line="560" w:lineRule="exact"/>
        <w:jc w:val="left"/>
        <w:rPr>
          <w:rFonts w:ascii="仿宋" w:hAnsi="仿宋" w:eastAsia="仿宋"/>
        </w:rPr>
      </w:pPr>
      <w:r>
        <w:rPr>
          <w:rFonts w:hint="eastAsia" w:ascii="仿宋" w:hAnsi="仿宋" w:eastAsia="仿宋"/>
          <w:b/>
          <w:bCs/>
        </w:rPr>
        <w:t>注意事项：</w:t>
      </w:r>
      <w:r>
        <w:rPr>
          <w:rFonts w:hint="eastAsia" w:ascii="仿宋" w:hAnsi="仿宋" w:eastAsia="仿宋"/>
        </w:rPr>
        <w:t>本表一式一份，由承办单位留存二年</w:t>
      </w:r>
    </w:p>
    <w:p w14:paraId="52A2FC23">
      <w:pPr>
        <w:spacing w:line="560" w:lineRule="exact"/>
        <w:jc w:val="left"/>
        <w:rPr>
          <w:rFonts w:hint="eastAsia" w:ascii="仿宋" w:hAnsi="仿宋" w:eastAsia="仿宋"/>
        </w:rPr>
      </w:pPr>
    </w:p>
    <w:p w14:paraId="755A2632">
      <w:pPr>
        <w:pStyle w:val="2"/>
        <w:rPr>
          <w:rFonts w:hint="eastAsia"/>
        </w:rPr>
      </w:pPr>
    </w:p>
    <w:p w14:paraId="187407AE">
      <w:pPr>
        <w:pStyle w:val="2"/>
        <w:rPr>
          <w:rFonts w:hint="eastAsia"/>
        </w:rPr>
      </w:pPr>
    </w:p>
    <w:p w14:paraId="36995677">
      <w:pPr>
        <w:pStyle w:val="2"/>
        <w:rPr>
          <w:rFonts w:hint="eastAsia"/>
        </w:rPr>
      </w:pPr>
    </w:p>
    <w:p w14:paraId="663B23C9">
      <w:pPr>
        <w:pStyle w:val="2"/>
        <w:rPr>
          <w:rFonts w:hint="eastAsia"/>
        </w:rPr>
      </w:pPr>
    </w:p>
    <w:p w14:paraId="2135C638">
      <w:pPr>
        <w:pStyle w:val="2"/>
        <w:rPr>
          <w:rFonts w:hint="eastAsia"/>
        </w:rPr>
      </w:pPr>
    </w:p>
    <w:p w14:paraId="77FD390B">
      <w:pPr>
        <w:pStyle w:val="2"/>
        <w:rPr>
          <w:rFonts w:hint="eastAsia"/>
        </w:rPr>
      </w:pPr>
    </w:p>
    <w:p w14:paraId="7E744DDF">
      <w:pPr>
        <w:pStyle w:val="2"/>
        <w:rPr>
          <w:rFonts w:hint="eastAsia"/>
        </w:rPr>
      </w:pPr>
    </w:p>
    <w:p w14:paraId="6D05D4B4">
      <w:pPr>
        <w:pStyle w:val="2"/>
        <w:rPr>
          <w:rFonts w:hint="eastAsia"/>
        </w:rPr>
      </w:pPr>
    </w:p>
    <w:p w14:paraId="48813C15">
      <w:pPr>
        <w:pStyle w:val="2"/>
        <w:rPr>
          <w:rFonts w:hint="eastAsia"/>
        </w:rPr>
      </w:pPr>
    </w:p>
    <w:p w14:paraId="3B670BA7">
      <w:pPr>
        <w:pStyle w:val="2"/>
        <w:rPr>
          <w:rFonts w:hint="eastAsia"/>
        </w:rPr>
      </w:pPr>
    </w:p>
    <w:p w14:paraId="7D298E89">
      <w:pPr>
        <w:pStyle w:val="2"/>
        <w:rPr>
          <w:rFonts w:hint="eastAsia"/>
        </w:rPr>
      </w:pPr>
    </w:p>
    <w:p w14:paraId="1CBCD9CC">
      <w:pPr>
        <w:pStyle w:val="2"/>
        <w:rPr>
          <w:rFonts w:hint="eastAsia"/>
        </w:rPr>
      </w:pPr>
    </w:p>
    <w:p w14:paraId="6991C97D">
      <w:pPr>
        <w:pStyle w:val="2"/>
        <w:rPr>
          <w:rFonts w:hint="eastAsia"/>
        </w:rPr>
      </w:pPr>
    </w:p>
    <w:p w14:paraId="1CF6FDA4">
      <w:pPr>
        <w:pStyle w:val="2"/>
        <w:rPr>
          <w:rFonts w:hint="eastAsia"/>
        </w:rPr>
      </w:pPr>
    </w:p>
    <w:p w14:paraId="34033D20">
      <w:pPr>
        <w:pStyle w:val="2"/>
        <w:rPr>
          <w:rFonts w:hint="eastAsia"/>
        </w:rPr>
      </w:pPr>
    </w:p>
    <w:p w14:paraId="7CA24F27">
      <w:pPr>
        <w:pStyle w:val="2"/>
        <w:rPr>
          <w:rFonts w:hint="eastAsia"/>
        </w:rPr>
      </w:pPr>
    </w:p>
    <w:p w14:paraId="31988BDE">
      <w:pPr>
        <w:pStyle w:val="2"/>
        <w:rPr>
          <w:rFonts w:hint="eastAsia"/>
        </w:rPr>
      </w:pPr>
    </w:p>
    <w:p w14:paraId="30B1D875">
      <w:pPr>
        <w:pStyle w:val="2"/>
        <w:rPr>
          <w:rFonts w:hint="eastAsia"/>
        </w:rPr>
      </w:pPr>
    </w:p>
    <w:p w14:paraId="06A560A0">
      <w:pPr>
        <w:pStyle w:val="2"/>
        <w:rPr>
          <w:rFonts w:hint="eastAsia"/>
        </w:rPr>
      </w:pPr>
    </w:p>
    <w:p w14:paraId="5359C139">
      <w:pPr>
        <w:pStyle w:val="2"/>
        <w:rPr>
          <w:rFonts w:hint="eastAsia"/>
        </w:rPr>
      </w:pPr>
    </w:p>
    <w:p w14:paraId="696528CD">
      <w:pPr>
        <w:pStyle w:val="2"/>
        <w:rPr>
          <w:rFonts w:hint="eastAsia"/>
        </w:rPr>
      </w:pPr>
    </w:p>
    <w:tbl>
      <w:tblPr>
        <w:tblStyle w:val="14"/>
        <w:tblW w:w="0" w:type="auto"/>
        <w:tblInd w:w="42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14:paraId="022B116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Pr>
          <w:p w14:paraId="3DE22166">
            <w:pPr>
              <w:pStyle w:val="2"/>
              <w:ind w:left="0" w:leftChars="0" w:firstLine="0"/>
              <w:jc w:val="center"/>
              <w:rPr>
                <w:rFonts w:hint="eastAsia"/>
              </w:rPr>
            </w:pPr>
            <w:r>
              <w:rPr>
                <w:rFonts w:hint="eastAsia" w:ascii="仿宋_GB2312" w:hAnsi="仿宋_GB2312" w:eastAsia="仿宋_GB2312" w:cs="仿宋_GB2312"/>
                <w:kern w:val="44"/>
                <w:sz w:val="32"/>
                <w:szCs w:val="32"/>
              </w:rPr>
              <w:t>厦门市市场监督管理局           2025年7月8日印发</w:t>
            </w:r>
          </w:p>
        </w:tc>
      </w:tr>
    </w:tbl>
    <w:p w14:paraId="2E4DCBAE">
      <w:pPr>
        <w:pStyle w:val="2"/>
        <w:spacing w:line="20" w:lineRule="exact"/>
      </w:pPr>
    </w:p>
    <w:sectPr>
      <w:headerReference r:id="rId4" w:type="default"/>
      <w:footerReference r:id="rId5" w:type="default"/>
      <w:footerReference r:id="rId6" w:type="even"/>
      <w:pgSz w:w="11906" w:h="16838"/>
      <w:pgMar w:top="1928" w:right="1531" w:bottom="1814" w:left="1531"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001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LinTimes">
    <w:altName w:val="Times New Roman"/>
    <w:panose1 w:val="00000000000000000000"/>
    <w:charset w:val="00"/>
    <w:family w:val="auto"/>
    <w:pitch w:val="default"/>
    <w:sig w:usb0="00000000" w:usb1="00000000" w:usb2="00000008"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6E29">
    <w:pPr>
      <w:spacing w:line="183" w:lineRule="auto"/>
      <w:ind w:left="22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73B941">
                          <w:pPr>
                            <w:pStyle w:val="9"/>
                            <w:ind w:left="315" w:leftChars="150" w:right="315" w:rightChars="15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3E73B941">
                    <w:pPr>
                      <w:pStyle w:val="9"/>
                      <w:ind w:left="315" w:leftChars="150" w:right="315" w:rightChars="15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9A49EB"/>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14:paraId="039A49EB"/>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86C02">
    <w:pPr>
      <w:pStyle w:val="9"/>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701BC1">
                          <w:pPr>
                            <w:pStyle w:val="9"/>
                            <w:ind w:left="315" w:leftChars="150" w:right="315" w:rightChars="15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57701BC1">
                    <w:pPr>
                      <w:pStyle w:val="9"/>
                      <w:ind w:left="315" w:leftChars="150" w:right="315" w:rightChars="15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BA7EE">
    <w:pPr>
      <w:pStyle w:val="9"/>
      <w:framePr w:wrap="around" w:vAnchor="text" w:hAnchor="margin" w:xAlign="center" w:y="1"/>
      <w:rPr>
        <w:rStyle w:val="17"/>
      </w:rPr>
    </w:pPr>
    <w:r>
      <w:fldChar w:fldCharType="begin"/>
    </w:r>
    <w:r>
      <w:rPr>
        <w:rStyle w:val="17"/>
      </w:rPr>
      <w:instrText xml:space="preserve">PAGE  </w:instrText>
    </w:r>
    <w:r>
      <w:fldChar w:fldCharType="end"/>
    </w:r>
  </w:p>
  <w:p w14:paraId="59F1FE6B">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5135F">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31"/>
    <w:rsid w:val="00024DFD"/>
    <w:rsid w:val="00037866"/>
    <w:rsid w:val="000B3A99"/>
    <w:rsid w:val="000B6B3B"/>
    <w:rsid w:val="000E2FF3"/>
    <w:rsid w:val="000F258D"/>
    <w:rsid w:val="000F67E8"/>
    <w:rsid w:val="00126A32"/>
    <w:rsid w:val="001357F6"/>
    <w:rsid w:val="001449F3"/>
    <w:rsid w:val="00146D29"/>
    <w:rsid w:val="00160240"/>
    <w:rsid w:val="001611EE"/>
    <w:rsid w:val="001B6F49"/>
    <w:rsid w:val="00213BCA"/>
    <w:rsid w:val="00214362"/>
    <w:rsid w:val="00253FAE"/>
    <w:rsid w:val="002A3A78"/>
    <w:rsid w:val="002E14E4"/>
    <w:rsid w:val="0038772E"/>
    <w:rsid w:val="003D3A80"/>
    <w:rsid w:val="003D3B23"/>
    <w:rsid w:val="003E4B31"/>
    <w:rsid w:val="0042441C"/>
    <w:rsid w:val="00445709"/>
    <w:rsid w:val="004A34D8"/>
    <w:rsid w:val="004E2177"/>
    <w:rsid w:val="004E3ABC"/>
    <w:rsid w:val="0050756E"/>
    <w:rsid w:val="00540EEF"/>
    <w:rsid w:val="005B2FCE"/>
    <w:rsid w:val="005E6C2B"/>
    <w:rsid w:val="0074657C"/>
    <w:rsid w:val="00792C1E"/>
    <w:rsid w:val="007B3B9D"/>
    <w:rsid w:val="007C1C49"/>
    <w:rsid w:val="007D2420"/>
    <w:rsid w:val="007D7AF3"/>
    <w:rsid w:val="007E3D62"/>
    <w:rsid w:val="007F02DD"/>
    <w:rsid w:val="00831D26"/>
    <w:rsid w:val="008422AB"/>
    <w:rsid w:val="00865A3C"/>
    <w:rsid w:val="008F6E5F"/>
    <w:rsid w:val="0096253B"/>
    <w:rsid w:val="00A0463D"/>
    <w:rsid w:val="00A30E77"/>
    <w:rsid w:val="00A327E9"/>
    <w:rsid w:val="00AB26B2"/>
    <w:rsid w:val="00AB3D8C"/>
    <w:rsid w:val="00AC1FA2"/>
    <w:rsid w:val="00B61F04"/>
    <w:rsid w:val="00BA42BC"/>
    <w:rsid w:val="00BC1AF1"/>
    <w:rsid w:val="00BE544F"/>
    <w:rsid w:val="00CF6278"/>
    <w:rsid w:val="00CF7563"/>
    <w:rsid w:val="00D12A14"/>
    <w:rsid w:val="00DD417F"/>
    <w:rsid w:val="00DF1E3E"/>
    <w:rsid w:val="00E50237"/>
    <w:rsid w:val="00E56D41"/>
    <w:rsid w:val="00E90691"/>
    <w:rsid w:val="00F07D7F"/>
    <w:rsid w:val="00F43DF6"/>
    <w:rsid w:val="00F61B35"/>
    <w:rsid w:val="00F72147"/>
    <w:rsid w:val="00FB2D8A"/>
    <w:rsid w:val="00FB5C5F"/>
    <w:rsid w:val="01913CDC"/>
    <w:rsid w:val="027C7EBD"/>
    <w:rsid w:val="0563675E"/>
    <w:rsid w:val="07FB4217"/>
    <w:rsid w:val="08C9287E"/>
    <w:rsid w:val="096D7383"/>
    <w:rsid w:val="09B77DA7"/>
    <w:rsid w:val="0AB81798"/>
    <w:rsid w:val="0AD44A2C"/>
    <w:rsid w:val="0D5A1DDC"/>
    <w:rsid w:val="0DBE1FDF"/>
    <w:rsid w:val="0EA06DEC"/>
    <w:rsid w:val="109C30BD"/>
    <w:rsid w:val="10AC2261"/>
    <w:rsid w:val="1110259F"/>
    <w:rsid w:val="12673DD3"/>
    <w:rsid w:val="12A60646"/>
    <w:rsid w:val="13B3152B"/>
    <w:rsid w:val="13CD3079"/>
    <w:rsid w:val="14783505"/>
    <w:rsid w:val="14B1719E"/>
    <w:rsid w:val="14DD29B1"/>
    <w:rsid w:val="16FD587E"/>
    <w:rsid w:val="18BC0067"/>
    <w:rsid w:val="1BC60689"/>
    <w:rsid w:val="1BE20B28"/>
    <w:rsid w:val="1FEF26F6"/>
    <w:rsid w:val="205572B9"/>
    <w:rsid w:val="20D60567"/>
    <w:rsid w:val="21844B2B"/>
    <w:rsid w:val="2234432C"/>
    <w:rsid w:val="244C1A5D"/>
    <w:rsid w:val="259E2927"/>
    <w:rsid w:val="268638C6"/>
    <w:rsid w:val="268D2F37"/>
    <w:rsid w:val="26AA6745"/>
    <w:rsid w:val="28664DA2"/>
    <w:rsid w:val="28E54801"/>
    <w:rsid w:val="29531FF7"/>
    <w:rsid w:val="295557AD"/>
    <w:rsid w:val="2A2773CE"/>
    <w:rsid w:val="2A2A2656"/>
    <w:rsid w:val="2AFD78A5"/>
    <w:rsid w:val="2D0F002C"/>
    <w:rsid w:val="2DA25D7D"/>
    <w:rsid w:val="2F150E5D"/>
    <w:rsid w:val="2F2C16F1"/>
    <w:rsid w:val="30FF50DE"/>
    <w:rsid w:val="31B647AB"/>
    <w:rsid w:val="347B70B6"/>
    <w:rsid w:val="34C65E94"/>
    <w:rsid w:val="35213875"/>
    <w:rsid w:val="35411821"/>
    <w:rsid w:val="35EB5658"/>
    <w:rsid w:val="37780ED4"/>
    <w:rsid w:val="37F83D4F"/>
    <w:rsid w:val="39C676F9"/>
    <w:rsid w:val="3BA6204F"/>
    <w:rsid w:val="3FE74328"/>
    <w:rsid w:val="420B7DF7"/>
    <w:rsid w:val="4214618F"/>
    <w:rsid w:val="424433B3"/>
    <w:rsid w:val="42AE0EF0"/>
    <w:rsid w:val="44904AC7"/>
    <w:rsid w:val="45306470"/>
    <w:rsid w:val="45660141"/>
    <w:rsid w:val="46975CC9"/>
    <w:rsid w:val="489E173F"/>
    <w:rsid w:val="49394942"/>
    <w:rsid w:val="49A71EB3"/>
    <w:rsid w:val="4A477482"/>
    <w:rsid w:val="4AFA6692"/>
    <w:rsid w:val="4DCC2D34"/>
    <w:rsid w:val="4FEF0AC8"/>
    <w:rsid w:val="50147E43"/>
    <w:rsid w:val="519A185C"/>
    <w:rsid w:val="51BA678C"/>
    <w:rsid w:val="51D92D7E"/>
    <w:rsid w:val="525514D9"/>
    <w:rsid w:val="52FF9E12"/>
    <w:rsid w:val="53493F3A"/>
    <w:rsid w:val="537A49B3"/>
    <w:rsid w:val="546C60A5"/>
    <w:rsid w:val="54FF00EB"/>
    <w:rsid w:val="553149A0"/>
    <w:rsid w:val="57C13472"/>
    <w:rsid w:val="580B38FF"/>
    <w:rsid w:val="58AB0845"/>
    <w:rsid w:val="58B078AF"/>
    <w:rsid w:val="593F1ADB"/>
    <w:rsid w:val="59B73F65"/>
    <w:rsid w:val="5D61296C"/>
    <w:rsid w:val="5DE20212"/>
    <w:rsid w:val="5E100934"/>
    <w:rsid w:val="5EA878BC"/>
    <w:rsid w:val="5EB17168"/>
    <w:rsid w:val="5ED02E68"/>
    <w:rsid w:val="60BB607C"/>
    <w:rsid w:val="61154A1E"/>
    <w:rsid w:val="62D34A55"/>
    <w:rsid w:val="62F23398"/>
    <w:rsid w:val="63541053"/>
    <w:rsid w:val="63CC2F98"/>
    <w:rsid w:val="65C76F12"/>
    <w:rsid w:val="65F609FE"/>
    <w:rsid w:val="665C3E5E"/>
    <w:rsid w:val="666823AD"/>
    <w:rsid w:val="676B4D44"/>
    <w:rsid w:val="6A0D68F2"/>
    <w:rsid w:val="6A4C74FA"/>
    <w:rsid w:val="6BD478C3"/>
    <w:rsid w:val="6C8B0B44"/>
    <w:rsid w:val="6E7F5FFE"/>
    <w:rsid w:val="70697787"/>
    <w:rsid w:val="71B7126F"/>
    <w:rsid w:val="74D60C7C"/>
    <w:rsid w:val="75E51E1C"/>
    <w:rsid w:val="761A1AA9"/>
    <w:rsid w:val="77BF2B1B"/>
    <w:rsid w:val="77F20F5A"/>
    <w:rsid w:val="780E76F7"/>
    <w:rsid w:val="78D03A6C"/>
    <w:rsid w:val="79586707"/>
    <w:rsid w:val="7A277CC6"/>
    <w:rsid w:val="7BE7AC90"/>
    <w:rsid w:val="7BFE0AB5"/>
    <w:rsid w:val="7C041425"/>
    <w:rsid w:val="7C172A4E"/>
    <w:rsid w:val="7D4621EE"/>
    <w:rsid w:val="7E044922"/>
    <w:rsid w:val="7ED96621"/>
    <w:rsid w:val="7EF70217"/>
    <w:rsid w:val="7F3B6223"/>
    <w:rsid w:val="7F547430"/>
    <w:rsid w:val="7F716AFB"/>
    <w:rsid w:val="A57E7162"/>
    <w:rsid w:val="A7DE133C"/>
    <w:rsid w:val="D77C2620"/>
    <w:rsid w:val="D7BD7B7C"/>
    <w:rsid w:val="D7CF5007"/>
    <w:rsid w:val="DFFD4F5B"/>
    <w:rsid w:val="F6BC99BA"/>
    <w:rsid w:val="FAA4D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6"/>
    <w:basedOn w:val="1"/>
    <w:next w:val="1"/>
    <w:semiHidden/>
    <w:unhideWhenUsed/>
    <w:qFormat/>
    <w:uiPriority w:val="9"/>
    <w:pPr>
      <w:spacing w:beforeAutospacing="1" w:afterAutospacing="1"/>
      <w:jc w:val="left"/>
      <w:outlineLvl w:val="5"/>
    </w:pPr>
    <w:rPr>
      <w:rFonts w:hint="eastAsia" w:ascii="宋体" w:hAnsi="宋体" w:eastAsia="宋体" w:cs="Times New Roman"/>
      <w:b/>
      <w:bCs/>
      <w:kern w:val="0"/>
      <w:sz w:val="15"/>
      <w:szCs w:val="15"/>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1"/>
    <w:qFormat/>
    <w:uiPriority w:val="0"/>
    <w:pPr>
      <w:ind w:left="420" w:leftChars="200" w:firstLine="420"/>
    </w:pPr>
    <w:rPr>
      <w:rFonts w:ascii="Times New Roman" w:hAnsi="Times New Roman" w:eastAsia="宋体" w:cs="Times New Roman"/>
    </w:rPr>
  </w:style>
  <w:style w:type="paragraph" w:styleId="6">
    <w:name w:val="index 5"/>
    <w:basedOn w:val="1"/>
    <w:next w:val="1"/>
    <w:qFormat/>
    <w:uiPriority w:val="0"/>
    <w:pPr>
      <w:ind w:left="1680"/>
    </w:pPr>
    <w:rPr>
      <w:rFonts w:ascii="Times New Roman" w:hAnsi="Times New Roman" w:eastAsia="宋体" w:cs="Times New Roman"/>
    </w:rPr>
  </w:style>
  <w:style w:type="paragraph" w:styleId="7">
    <w:name w:val="Body Text"/>
    <w:basedOn w:val="1"/>
    <w:next w:val="1"/>
    <w:qFormat/>
    <w:uiPriority w:val="0"/>
    <w:rPr>
      <w:rFonts w:ascii="仿宋_GB2312" w:eastAsia="仿宋_GB2312"/>
      <w:sz w:val="32"/>
    </w:rPr>
  </w:style>
  <w:style w:type="paragraph" w:styleId="8">
    <w:name w:val="Balloon Text"/>
    <w:basedOn w:val="1"/>
    <w:link w:val="24"/>
    <w:semiHidden/>
    <w:unhideWhenUsed/>
    <w:qFormat/>
    <w:uiPriority w:val="99"/>
    <w:rPr>
      <w:sz w:val="18"/>
      <w:szCs w:val="18"/>
    </w:rPr>
  </w:style>
  <w:style w:type="paragraph" w:styleId="9">
    <w:name w:val="footer"/>
    <w:basedOn w:val="1"/>
    <w:next w:val="6"/>
    <w:link w:val="22"/>
    <w:semiHidden/>
    <w:unhideWhenUsed/>
    <w:qFormat/>
    <w:uiPriority w:val="99"/>
    <w:pPr>
      <w:tabs>
        <w:tab w:val="center" w:pos="4153"/>
        <w:tab w:val="right" w:pos="8306"/>
      </w:tabs>
      <w:snapToGrid w:val="0"/>
      <w:jc w:val="left"/>
    </w:pPr>
    <w:rPr>
      <w:sz w:val="18"/>
      <w:szCs w:val="18"/>
    </w:rPr>
  </w:style>
  <w:style w:type="paragraph" w:styleId="10">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7"/>
    <w:qFormat/>
    <w:uiPriority w:val="0"/>
    <w:pPr>
      <w:spacing w:line="560" w:lineRule="exact"/>
      <w:ind w:firstLine="721" w:firstLineChars="200"/>
    </w:pPr>
    <w:rPr>
      <w:rFonts w:ascii="Calibri"/>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unhideWhenUsed/>
    <w:qFormat/>
    <w:uiPriority w:val="0"/>
  </w:style>
  <w:style w:type="character" w:styleId="18">
    <w:name w:val="Emphasis"/>
    <w:basedOn w:val="15"/>
    <w:qFormat/>
    <w:uiPriority w:val="20"/>
    <w:rPr>
      <w:i/>
    </w:rPr>
  </w:style>
  <w:style w:type="character" w:styleId="19">
    <w:name w:val="Hyperlink"/>
    <w:basedOn w:val="15"/>
    <w:semiHidden/>
    <w:unhideWhenUsed/>
    <w:qFormat/>
    <w:uiPriority w:val="99"/>
    <w:rPr>
      <w:color w:val="0000FF"/>
      <w:u w:val="single"/>
    </w:rPr>
  </w:style>
  <w:style w:type="paragraph" w:customStyle="1" w:styleId="20">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character" w:customStyle="1" w:styleId="21">
    <w:name w:val="页眉 Char"/>
    <w:basedOn w:val="15"/>
    <w:link w:val="10"/>
    <w:semiHidden/>
    <w:qFormat/>
    <w:uiPriority w:val="99"/>
    <w:rPr>
      <w:sz w:val="18"/>
      <w:szCs w:val="18"/>
    </w:rPr>
  </w:style>
  <w:style w:type="character" w:customStyle="1" w:styleId="22">
    <w:name w:val="页脚 Char"/>
    <w:basedOn w:val="15"/>
    <w:link w:val="9"/>
    <w:semiHidden/>
    <w:qFormat/>
    <w:uiPriority w:val="99"/>
    <w:rPr>
      <w:sz w:val="18"/>
      <w:szCs w:val="18"/>
    </w:rPr>
  </w:style>
  <w:style w:type="paragraph" w:customStyle="1" w:styleId="23">
    <w:name w:val="f_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4">
    <w:name w:val="批注框文本 Char"/>
    <w:basedOn w:val="15"/>
    <w:link w:val="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10</Pages>
  <Words>2789</Words>
  <Characters>2916</Characters>
  <Lines>25</Lines>
  <Paragraphs>7</Paragraphs>
  <TotalTime>6</TotalTime>
  <ScaleCrop>false</ScaleCrop>
  <LinksUpToDate>false</LinksUpToDate>
  <CharactersWithSpaces>3441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2024-07-11T18:26:00Z</dcterms:created>
  <dc:creator>DELL</dc:creator>
  <cp:lastModifiedBy>晴时有风</cp:lastModifiedBy>
  <cp:lastPrinted>2025-07-10T03:34:00Z</cp:lastPrinted>
  <dcterms:modified xsi:type="dcterms:W3CDTF">2025-07-23T00:41:20Z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10580A46176C460DBB3BFE0A5926A096_13</vt:lpwstr>
  </property>
  <property fmtid="{D5CDD505-2E9C-101B-9397-08002B2CF9AE}" pid="4" name="KSOTemplateDocerSaveRecord">
    <vt:lpwstr>eyJoZGlkIjoiN2M4MTRmNWE0ZjkwMjhkNTEwNDZlZTMyYTAyYjMyNzAiLCJ1c2VySWQiOiI1Nzc2Njc2NTQifQ==</vt:lpwstr>
  </property>
</Properties>
</file>